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25517" w14:textId="57CB8060" w:rsidR="00B136D9" w:rsidRPr="00090A01" w:rsidRDefault="00166940" w:rsidP="19F42FEB">
      <w:pPr>
        <w:jc w:val="center"/>
        <w:rPr>
          <w:rFonts w:ascii="Times New Roman" w:hAnsi="Times New Roman"/>
          <w:b/>
          <w:bCs/>
          <w:sz w:val="32"/>
          <w:szCs w:val="32"/>
        </w:rPr>
      </w:pPr>
      <w:bookmarkStart w:id="0" w:name="OLE_LINK1"/>
      <w:r>
        <w:rPr>
          <w:noProof/>
        </w:rPr>
        <w:drawing>
          <wp:inline distT="0" distB="0" distL="0" distR="0" wp14:anchorId="4D17069A" wp14:editId="1BC88841">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6B1296"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156C69FB" w14:textId="0BE359DD" w:rsidR="00B136D9" w:rsidRPr="006B1296" w:rsidRDefault="00B136D9" w:rsidP="4B4871B7">
      <w:pPr>
        <w:jc w:val="center"/>
        <w:rPr>
          <w:rFonts w:ascii="Calibri" w:eastAsia="Calibri" w:hAnsi="Calibri" w:cs="Calibri"/>
          <w:b/>
          <w:bCs/>
          <w:color w:val="FF0000"/>
          <w:sz w:val="40"/>
          <w:szCs w:val="40"/>
        </w:rPr>
      </w:pPr>
      <w:r w:rsidRPr="6C0169A2">
        <w:rPr>
          <w:rFonts w:asciiTheme="minorHAnsi" w:hAnsiTheme="minorHAnsi" w:cstheme="minorBidi"/>
          <w:b/>
          <w:bCs/>
          <w:sz w:val="40"/>
          <w:szCs w:val="40"/>
        </w:rPr>
        <w:t xml:space="preserve">Request for Proposal </w:t>
      </w:r>
      <w:r w:rsidR="00A42B4B" w:rsidRPr="6C0169A2">
        <w:rPr>
          <w:rFonts w:ascii="Calibri" w:eastAsia="Calibri" w:hAnsi="Calibri" w:cs="Calibri"/>
          <w:b/>
          <w:bCs/>
          <w:sz w:val="40"/>
          <w:szCs w:val="40"/>
        </w:rPr>
        <w:t>25-81401</w:t>
      </w:r>
    </w:p>
    <w:p w14:paraId="4C9C0407" w14:textId="1BAAEB69" w:rsidR="00B136D9" w:rsidRPr="006B1296" w:rsidRDefault="00B136D9" w:rsidP="4B4871B7">
      <w:pPr>
        <w:jc w:val="center"/>
        <w:rPr>
          <w:rFonts w:asciiTheme="minorHAnsi" w:hAnsiTheme="minorHAnsi" w:cstheme="minorBidi"/>
          <w:b/>
          <w:bCs/>
          <w:sz w:val="40"/>
          <w:szCs w:val="40"/>
        </w:rPr>
      </w:pPr>
    </w:p>
    <w:p w14:paraId="420DF18F" w14:textId="5698B7C2" w:rsidR="00B136D9" w:rsidRPr="006B1296" w:rsidRDefault="00B136D9" w:rsidP="4B4871B7">
      <w:pPr>
        <w:jc w:val="center"/>
        <w:rPr>
          <w:rFonts w:asciiTheme="minorHAnsi" w:hAnsiTheme="minorHAnsi" w:cstheme="minorBidi"/>
          <w:b/>
          <w:bCs/>
          <w:sz w:val="32"/>
          <w:szCs w:val="32"/>
        </w:rPr>
      </w:pPr>
      <w:r w:rsidRPr="4B4871B7">
        <w:rPr>
          <w:rFonts w:asciiTheme="minorHAnsi" w:hAnsiTheme="minorHAnsi" w:cstheme="minorBidi"/>
          <w:b/>
          <w:bCs/>
          <w:sz w:val="32"/>
          <w:szCs w:val="32"/>
        </w:rPr>
        <w:t>INDIANA DEPARTMENT OF ADMINISTRATION</w:t>
      </w:r>
    </w:p>
    <w:p w14:paraId="2BF8E161" w14:textId="77777777" w:rsidR="00B136D9" w:rsidRPr="006B1296" w:rsidRDefault="00B136D9" w:rsidP="006733D7">
      <w:pPr>
        <w:jc w:val="center"/>
        <w:rPr>
          <w:rFonts w:asciiTheme="minorHAnsi" w:hAnsiTheme="minorHAnsi" w:cstheme="minorHAnsi"/>
          <w:b/>
          <w:sz w:val="32"/>
          <w:szCs w:val="32"/>
        </w:rPr>
      </w:pPr>
    </w:p>
    <w:p w14:paraId="05EB0555"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On Behalf Of</w:t>
      </w:r>
    </w:p>
    <w:p w14:paraId="708C0022" w14:textId="2DF1B4CD" w:rsidR="00B136D9" w:rsidRPr="006B1296" w:rsidRDefault="55AB1D17" w:rsidP="6C0169A2">
      <w:pPr>
        <w:jc w:val="center"/>
        <w:rPr>
          <w:rFonts w:ascii="Calibri" w:eastAsia="Calibri" w:hAnsi="Calibri" w:cs="Calibri"/>
          <w:b/>
          <w:bCs/>
          <w:sz w:val="32"/>
          <w:szCs w:val="32"/>
        </w:rPr>
      </w:pPr>
      <w:r w:rsidRPr="6C0169A2">
        <w:rPr>
          <w:rFonts w:ascii="Calibri" w:eastAsia="Calibri" w:hAnsi="Calibri" w:cs="Calibri"/>
          <w:b/>
          <w:bCs/>
          <w:sz w:val="32"/>
          <w:szCs w:val="32"/>
        </w:rPr>
        <w:t xml:space="preserve"> </w:t>
      </w:r>
      <w:r w:rsidR="00A42B4B" w:rsidRPr="6C0169A2">
        <w:rPr>
          <w:rFonts w:ascii="Calibri" w:eastAsia="Calibri" w:hAnsi="Calibri" w:cs="Calibri"/>
          <w:b/>
          <w:bCs/>
          <w:sz w:val="32"/>
          <w:szCs w:val="32"/>
        </w:rPr>
        <w:t>All State Agencies</w:t>
      </w:r>
    </w:p>
    <w:p w14:paraId="6BE4A39A" w14:textId="084080E9" w:rsidR="00B136D9" w:rsidRPr="006B1296" w:rsidRDefault="00B136D9" w:rsidP="4B4871B7">
      <w:pPr>
        <w:jc w:val="center"/>
        <w:rPr>
          <w:rFonts w:asciiTheme="minorHAnsi" w:hAnsiTheme="minorHAnsi" w:cstheme="minorBidi"/>
          <w:b/>
          <w:bCs/>
          <w:color w:val="FF0000"/>
          <w:sz w:val="32"/>
          <w:szCs w:val="32"/>
        </w:rPr>
      </w:pPr>
    </w:p>
    <w:p w14:paraId="3D65344C"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Solicitation For:</w:t>
      </w:r>
    </w:p>
    <w:p w14:paraId="4F79CB20" w14:textId="5BF54B3A" w:rsidR="34FD8FB0" w:rsidRDefault="34FD8FB0" w:rsidP="6C0169A2">
      <w:pPr>
        <w:jc w:val="center"/>
        <w:rPr>
          <w:rFonts w:ascii="Calibri" w:eastAsia="Calibri" w:hAnsi="Calibri" w:cs="Calibri"/>
          <w:sz w:val="36"/>
          <w:szCs w:val="36"/>
        </w:rPr>
      </w:pPr>
      <w:r w:rsidRPr="6C0169A2">
        <w:rPr>
          <w:rFonts w:ascii="Calibri" w:eastAsia="Calibri" w:hAnsi="Calibri" w:cs="Calibri"/>
          <w:b/>
          <w:bCs/>
          <w:sz w:val="36"/>
          <w:szCs w:val="36"/>
        </w:rPr>
        <w:t xml:space="preserve"> </w:t>
      </w:r>
      <w:r w:rsidR="001A3428" w:rsidRPr="6C0169A2">
        <w:rPr>
          <w:rFonts w:ascii="Calibri" w:eastAsia="Calibri" w:hAnsi="Calibri" w:cs="Calibri"/>
          <w:b/>
          <w:bCs/>
          <w:sz w:val="36"/>
          <w:szCs w:val="36"/>
        </w:rPr>
        <w:t>Equipment Maintenance Management</w:t>
      </w:r>
    </w:p>
    <w:p w14:paraId="52D0A96E" w14:textId="208E170C" w:rsidR="00B136D9" w:rsidRDefault="00B136D9" w:rsidP="006733D7">
      <w:pPr>
        <w:jc w:val="center"/>
        <w:rPr>
          <w:rFonts w:asciiTheme="minorHAnsi" w:hAnsiTheme="minorHAnsi" w:cstheme="minorHAnsi"/>
          <w:b/>
          <w:sz w:val="32"/>
          <w:szCs w:val="32"/>
        </w:rPr>
      </w:pPr>
    </w:p>
    <w:p w14:paraId="0616E0E8" w14:textId="77777777" w:rsidR="00B20A7B" w:rsidRPr="006B1296" w:rsidRDefault="00B20A7B" w:rsidP="006733D7">
      <w:pPr>
        <w:jc w:val="center"/>
        <w:rPr>
          <w:rFonts w:asciiTheme="minorHAnsi" w:hAnsiTheme="minorHAnsi" w:cstheme="minorHAnsi"/>
          <w:b/>
          <w:sz w:val="32"/>
          <w:szCs w:val="32"/>
        </w:rPr>
      </w:pPr>
    </w:p>
    <w:p w14:paraId="53E916AC" w14:textId="41A43EB4" w:rsidR="003E3719" w:rsidRDefault="00B20A7B" w:rsidP="7D1C4028">
      <w:pPr>
        <w:jc w:val="center"/>
        <w:rPr>
          <w:rFonts w:asciiTheme="minorHAnsi" w:hAnsiTheme="minorHAnsi" w:cstheme="minorBidi"/>
          <w:b/>
          <w:bCs/>
          <w:sz w:val="32"/>
          <w:szCs w:val="32"/>
        </w:rPr>
      </w:pPr>
      <w:r w:rsidRPr="7D1C4028">
        <w:rPr>
          <w:rFonts w:asciiTheme="minorHAnsi" w:hAnsiTheme="minorHAnsi" w:cstheme="minorBidi"/>
          <w:b/>
          <w:bCs/>
          <w:sz w:val="32"/>
          <w:szCs w:val="32"/>
        </w:rPr>
        <w:t>Submission</w:t>
      </w:r>
      <w:r w:rsidR="45DD14AF" w:rsidRPr="7D1C4028">
        <w:rPr>
          <w:rFonts w:asciiTheme="minorHAnsi" w:hAnsiTheme="minorHAnsi" w:cstheme="minorBidi"/>
          <w:b/>
          <w:bCs/>
          <w:sz w:val="32"/>
          <w:szCs w:val="32"/>
        </w:rPr>
        <w:t xml:space="preserve"> </w:t>
      </w:r>
      <w:r w:rsidR="00B136D9" w:rsidRPr="7D1C4028">
        <w:rPr>
          <w:rFonts w:asciiTheme="minorHAnsi" w:hAnsiTheme="minorHAnsi" w:cstheme="minorBidi"/>
          <w:b/>
          <w:bCs/>
          <w:sz w:val="32"/>
          <w:szCs w:val="32"/>
        </w:rPr>
        <w:t>Due Date</w:t>
      </w:r>
      <w:r w:rsidR="003E3719" w:rsidRPr="7D1C4028">
        <w:rPr>
          <w:rFonts w:asciiTheme="minorHAnsi" w:hAnsiTheme="minorHAnsi" w:cstheme="minorBidi"/>
          <w:b/>
          <w:bCs/>
          <w:sz w:val="32"/>
          <w:szCs w:val="32"/>
        </w:rPr>
        <w:t xml:space="preserve"> and Time</w:t>
      </w:r>
      <w:r w:rsidR="00B136D9" w:rsidRPr="7D1C4028">
        <w:rPr>
          <w:rFonts w:asciiTheme="minorHAnsi" w:hAnsiTheme="minorHAnsi" w:cstheme="minorBidi"/>
          <w:b/>
          <w:bCs/>
          <w:sz w:val="32"/>
          <w:szCs w:val="32"/>
        </w:rPr>
        <w:t xml:space="preserve">:  </w:t>
      </w:r>
    </w:p>
    <w:p w14:paraId="2A00BB53" w14:textId="5E8E56F9" w:rsidR="00B136D9" w:rsidRPr="00D76981" w:rsidRDefault="09A5F042" w:rsidP="06121832">
      <w:pPr>
        <w:jc w:val="center"/>
        <w:rPr>
          <w:rFonts w:asciiTheme="minorHAnsi" w:hAnsiTheme="minorHAnsi" w:cstheme="minorBidi"/>
          <w:b/>
          <w:bCs/>
          <w:sz w:val="32"/>
          <w:szCs w:val="32"/>
        </w:rPr>
      </w:pPr>
      <w:r w:rsidRPr="00D76981">
        <w:rPr>
          <w:rFonts w:asciiTheme="minorHAnsi" w:hAnsiTheme="minorHAnsi" w:cstheme="minorBidi"/>
          <w:b/>
          <w:bCs/>
          <w:sz w:val="32"/>
          <w:szCs w:val="32"/>
        </w:rPr>
        <w:t>July</w:t>
      </w:r>
      <w:r w:rsidR="003E3719" w:rsidRPr="00D76981">
        <w:rPr>
          <w:rFonts w:asciiTheme="minorHAnsi" w:hAnsiTheme="minorHAnsi" w:cstheme="minorBidi"/>
          <w:b/>
          <w:bCs/>
          <w:sz w:val="32"/>
          <w:szCs w:val="32"/>
        </w:rPr>
        <w:t xml:space="preserve"> </w:t>
      </w:r>
      <w:r w:rsidR="790A4404" w:rsidRPr="00D76981">
        <w:rPr>
          <w:rFonts w:asciiTheme="minorHAnsi" w:hAnsiTheme="minorHAnsi" w:cstheme="minorBidi"/>
          <w:b/>
          <w:bCs/>
          <w:sz w:val="32"/>
          <w:szCs w:val="32"/>
        </w:rPr>
        <w:t>16</w:t>
      </w:r>
      <w:r w:rsidR="003E3719" w:rsidRPr="00D76981">
        <w:rPr>
          <w:rFonts w:asciiTheme="minorHAnsi" w:hAnsiTheme="minorHAnsi" w:cstheme="minorBidi"/>
          <w:b/>
          <w:bCs/>
          <w:sz w:val="32"/>
          <w:szCs w:val="32"/>
        </w:rPr>
        <w:t xml:space="preserve">, </w:t>
      </w:r>
      <w:proofErr w:type="gramStart"/>
      <w:r w:rsidR="6EA8F84F" w:rsidRPr="00D76981">
        <w:rPr>
          <w:rFonts w:asciiTheme="minorHAnsi" w:hAnsiTheme="minorHAnsi" w:cstheme="minorBidi"/>
          <w:b/>
          <w:bCs/>
          <w:sz w:val="32"/>
          <w:szCs w:val="32"/>
        </w:rPr>
        <w:t>2025</w:t>
      </w:r>
      <w:proofErr w:type="gramEnd"/>
      <w:r w:rsidR="003E3719" w:rsidRPr="00D76981">
        <w:rPr>
          <w:rFonts w:asciiTheme="minorHAnsi" w:hAnsiTheme="minorHAnsi" w:cstheme="minorBidi"/>
          <w:b/>
          <w:bCs/>
          <w:sz w:val="32"/>
          <w:szCs w:val="32"/>
        </w:rPr>
        <w:t xml:space="preserve"> </w:t>
      </w:r>
      <w:r w:rsidR="68E46A88" w:rsidRPr="00D76981">
        <w:rPr>
          <w:rFonts w:asciiTheme="minorHAnsi" w:hAnsiTheme="minorHAnsi" w:cstheme="minorBidi"/>
          <w:b/>
          <w:bCs/>
          <w:sz w:val="32"/>
          <w:szCs w:val="32"/>
        </w:rPr>
        <w:t xml:space="preserve">at 3:00 </w:t>
      </w:r>
      <w:r w:rsidR="003E3719" w:rsidRPr="00D76981">
        <w:rPr>
          <w:rFonts w:asciiTheme="minorHAnsi" w:hAnsiTheme="minorHAnsi" w:cstheme="minorBidi"/>
          <w:b/>
          <w:bCs/>
          <w:sz w:val="32"/>
          <w:szCs w:val="32"/>
        </w:rPr>
        <w:t>PM ET</w:t>
      </w:r>
    </w:p>
    <w:p w14:paraId="6A4A3EDF" w14:textId="77777777" w:rsidR="00A35EC4" w:rsidRDefault="00A35EC4" w:rsidP="00830BC6">
      <w:pPr>
        <w:rPr>
          <w:rFonts w:asciiTheme="minorHAnsi" w:hAnsiTheme="minorHAnsi" w:cstheme="minorBidi"/>
          <w:b/>
          <w:sz w:val="32"/>
          <w:szCs w:val="32"/>
        </w:rPr>
      </w:pPr>
    </w:p>
    <w:p w14:paraId="6B6EF235" w14:textId="77777777" w:rsidR="00FA1D1A" w:rsidRPr="006B1296" w:rsidRDefault="00FA1D1A" w:rsidP="00830BC6">
      <w:pPr>
        <w:rPr>
          <w:rFonts w:asciiTheme="minorHAnsi" w:hAnsiTheme="minorHAnsi" w:cstheme="minorHAnsi"/>
          <w:b/>
          <w:sz w:val="32"/>
          <w:szCs w:val="32"/>
        </w:rPr>
      </w:pPr>
    </w:p>
    <w:p w14:paraId="48594522" w14:textId="0D07C373" w:rsidR="00B136D9" w:rsidRPr="00FA1D1A" w:rsidRDefault="00507E00" w:rsidP="6C0169A2">
      <w:pPr>
        <w:jc w:val="right"/>
        <w:rPr>
          <w:rFonts w:asciiTheme="minorHAnsi" w:hAnsiTheme="minorHAnsi" w:cstheme="minorBidi"/>
        </w:rPr>
      </w:pPr>
      <w:r w:rsidRPr="6C0169A2">
        <w:rPr>
          <w:rFonts w:asciiTheme="minorHAnsi" w:hAnsiTheme="minorHAnsi" w:cstheme="minorBidi"/>
        </w:rPr>
        <w:t xml:space="preserve"> </w:t>
      </w:r>
      <w:r w:rsidR="00080514" w:rsidRPr="6C0169A2">
        <w:rPr>
          <w:rFonts w:asciiTheme="minorHAnsi" w:hAnsiTheme="minorHAnsi" w:cstheme="minorBidi"/>
        </w:rPr>
        <w:t>Lindsey Osborne</w:t>
      </w:r>
      <w:r w:rsidR="00B136D9" w:rsidRPr="6C0169A2">
        <w:rPr>
          <w:rFonts w:asciiTheme="minorHAnsi" w:hAnsiTheme="minorHAnsi" w:cstheme="minorBidi"/>
        </w:rPr>
        <w:t xml:space="preserve">, </w:t>
      </w:r>
      <w:r w:rsidR="00417234" w:rsidRPr="6C0169A2">
        <w:rPr>
          <w:rFonts w:asciiTheme="minorHAnsi" w:hAnsiTheme="minorHAnsi" w:cstheme="minorBidi"/>
        </w:rPr>
        <w:t xml:space="preserve">Strategic Sourcing </w:t>
      </w:r>
      <w:r w:rsidR="00080514" w:rsidRPr="6C0169A2">
        <w:rPr>
          <w:rFonts w:asciiTheme="minorHAnsi" w:hAnsiTheme="minorHAnsi" w:cstheme="minorBidi"/>
        </w:rPr>
        <w:t>Specialist</w:t>
      </w:r>
    </w:p>
    <w:p w14:paraId="73CBB246" w14:textId="5A9B42E2" w:rsidR="00A8259F" w:rsidRDefault="00D76981" w:rsidP="6C0169A2">
      <w:pPr>
        <w:jc w:val="right"/>
        <w:rPr>
          <w:rFonts w:asciiTheme="minorHAnsi" w:hAnsiTheme="minorHAnsi" w:cstheme="minorBidi"/>
          <w:color w:val="1F497D" w:themeColor="text2"/>
        </w:rPr>
      </w:pPr>
      <w:hyperlink r:id="rId12" w:history="1">
        <w:r w:rsidRPr="00E334E2">
          <w:rPr>
            <w:rStyle w:val="Hyperlink"/>
            <w:rFonts w:asciiTheme="minorHAnsi" w:hAnsiTheme="minorHAnsi" w:cstheme="minorBidi"/>
          </w:rPr>
          <w:t>Liosborne@idoa.in.gov</w:t>
        </w:r>
      </w:hyperlink>
    </w:p>
    <w:p w14:paraId="23BE1759"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17243C07" w:rsidR="00C64D8A" w:rsidRDefault="00B136D9" w:rsidP="00830BC6">
      <w:pPr>
        <w:jc w:val="right"/>
        <w:rPr>
          <w:rFonts w:asciiTheme="minorHAnsi" w:hAnsiTheme="minorHAnsi" w:cstheme="minorBidi"/>
        </w:rPr>
      </w:pPr>
      <w:r w:rsidRPr="4B4871B7">
        <w:rPr>
          <w:rFonts w:asciiTheme="minorHAnsi" w:hAnsiTheme="minorHAnsi" w:cstheme="minorBidi"/>
        </w:rPr>
        <w:t xml:space="preserve">Indianapolis, </w:t>
      </w:r>
      <w:r w:rsidR="00DC6450" w:rsidRPr="4B4871B7">
        <w:rPr>
          <w:rFonts w:asciiTheme="minorHAnsi" w:hAnsiTheme="minorHAnsi" w:cstheme="minorBidi"/>
        </w:rPr>
        <w:t>Indiana 46204</w:t>
      </w:r>
    </w:p>
    <w:p w14:paraId="641F9B9A" w14:textId="77777777" w:rsidR="00C64D8A" w:rsidRDefault="00C64D8A">
      <w:pPr>
        <w:widowControl/>
        <w:rPr>
          <w:rFonts w:asciiTheme="minorHAnsi" w:hAnsiTheme="minorHAnsi" w:cstheme="minorBidi"/>
        </w:rPr>
      </w:pPr>
      <w:r>
        <w:rPr>
          <w:rFonts w:asciiTheme="minorHAnsi" w:hAnsiTheme="minorHAnsi" w:cstheme="minorBidi"/>
        </w:rPr>
        <w:br w:type="page"/>
      </w:r>
    </w:p>
    <w:p w14:paraId="0561E1E8" w14:textId="77777777" w:rsidR="00372FE1" w:rsidRDefault="00372FE1" w:rsidP="00830BC6">
      <w:pPr>
        <w:jc w:val="right"/>
        <w:rPr>
          <w:rFonts w:asciiTheme="minorHAnsi" w:hAnsiTheme="minorHAnsi" w:cstheme="minorHAnsi"/>
          <w:szCs w:val="24"/>
        </w:rPr>
      </w:pPr>
    </w:p>
    <w:sdt>
      <w:sdtPr>
        <w:rPr>
          <w:rFonts w:asciiTheme="minorHAnsi" w:eastAsia="Times New Roman" w:hAnsiTheme="minorHAnsi" w:cstheme="minorBidi"/>
          <w:color w:val="auto"/>
          <w:sz w:val="24"/>
          <w:szCs w:val="24"/>
        </w:rPr>
        <w:id w:val="1003931959"/>
        <w:docPartObj>
          <w:docPartGallery w:val="Table of Contents"/>
          <w:docPartUnique/>
        </w:docPartObj>
      </w:sdtPr>
      <w:sdtEndPr>
        <w:rPr>
          <w:b/>
          <w:bCs/>
          <w:noProof/>
        </w:rPr>
      </w:sdtEndPr>
      <w:sdtContent>
        <w:p w14:paraId="4B2E4779" w14:textId="0D7007E3" w:rsidR="00372FE1" w:rsidRPr="005E193C" w:rsidRDefault="00372FE1">
          <w:pPr>
            <w:pStyle w:val="TOCHeading"/>
            <w:rPr>
              <w:rFonts w:asciiTheme="minorHAnsi" w:hAnsiTheme="minorHAnsi" w:cstheme="minorHAnsi"/>
              <w:sz w:val="24"/>
              <w:szCs w:val="24"/>
            </w:rPr>
          </w:pPr>
          <w:r w:rsidRPr="005E193C">
            <w:rPr>
              <w:rFonts w:asciiTheme="minorHAnsi" w:hAnsiTheme="minorHAnsi" w:cstheme="minorHAnsi"/>
              <w:sz w:val="24"/>
              <w:szCs w:val="24"/>
            </w:rPr>
            <w:t>Contents</w:t>
          </w:r>
        </w:p>
        <w:p w14:paraId="60D4657A" w14:textId="3019174A" w:rsidR="009B2A99" w:rsidRDefault="009B2A99">
          <w:pPr>
            <w:pStyle w:val="TOC1"/>
            <w:rPr>
              <w:rFonts w:cstheme="minorBidi"/>
              <w:bCs w:val="0"/>
              <w:kern w:val="2"/>
              <w:sz w:val="22"/>
              <w14:ligatures w14:val="standardContextual"/>
            </w:rPr>
          </w:pPr>
          <w:r>
            <w:rPr>
              <w:szCs w:val="24"/>
            </w:rPr>
            <w:fldChar w:fldCharType="begin"/>
          </w:r>
          <w:r>
            <w:rPr>
              <w:szCs w:val="24"/>
            </w:rPr>
            <w:instrText xml:space="preserve"> TOC \o "1-3" \h \z \u </w:instrText>
          </w:r>
          <w:r>
            <w:rPr>
              <w:szCs w:val="24"/>
            </w:rPr>
            <w:fldChar w:fldCharType="separate"/>
          </w:r>
          <w:hyperlink w:anchor="_Toc156394792" w:history="1">
            <w:r w:rsidRPr="009B5B54">
              <w:rPr>
                <w:rStyle w:val="Hyperlink"/>
                <w:b/>
              </w:rPr>
              <w:t>Section One</w:t>
            </w:r>
            <w:r w:rsidRPr="009B5B54">
              <w:rPr>
                <w:rStyle w:val="Hyperlink"/>
              </w:rPr>
              <w:t xml:space="preserve"> </w:t>
            </w:r>
            <w:r w:rsidRPr="009B5B54">
              <w:rPr>
                <w:rStyle w:val="Hyperlink"/>
                <w:b/>
              </w:rPr>
              <w:t>General Information and Requested Products/Services</w:t>
            </w:r>
            <w:r>
              <w:rPr>
                <w:webHidden/>
              </w:rPr>
              <w:tab/>
            </w:r>
            <w:r>
              <w:rPr>
                <w:webHidden/>
              </w:rPr>
              <w:fldChar w:fldCharType="begin"/>
            </w:r>
            <w:r>
              <w:rPr>
                <w:webHidden/>
              </w:rPr>
              <w:instrText xml:space="preserve"> PAGEREF _Toc156394792 \h </w:instrText>
            </w:r>
            <w:r>
              <w:rPr>
                <w:webHidden/>
              </w:rPr>
            </w:r>
            <w:r>
              <w:rPr>
                <w:webHidden/>
              </w:rPr>
              <w:fldChar w:fldCharType="separate"/>
            </w:r>
            <w:r>
              <w:rPr>
                <w:webHidden/>
              </w:rPr>
              <w:t>4</w:t>
            </w:r>
            <w:r>
              <w:rPr>
                <w:webHidden/>
              </w:rPr>
              <w:fldChar w:fldCharType="end"/>
            </w:r>
          </w:hyperlink>
        </w:p>
        <w:p w14:paraId="4F45ECDC" w14:textId="015CBAC4"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3" w:history="1">
            <w:r w:rsidRPr="009B5B54">
              <w:rPr>
                <w:rStyle w:val="Hyperlink"/>
                <w:rFonts w:cstheme="minorHAnsi"/>
                <w:noProof/>
              </w:rPr>
              <w:t>1.1</w:t>
            </w:r>
            <w:r>
              <w:rPr>
                <w:rFonts w:eastAsiaTheme="minorEastAsia" w:cstheme="minorBidi"/>
                <w:noProof/>
                <w:kern w:val="2"/>
                <w:sz w:val="22"/>
                <w:szCs w:val="22"/>
                <w14:ligatures w14:val="standardContextual"/>
              </w:rPr>
              <w:tab/>
            </w:r>
            <w:r w:rsidRPr="009B5B54">
              <w:rPr>
                <w:rStyle w:val="Hyperlink"/>
                <w:rFonts w:cstheme="minorHAnsi"/>
                <w:b/>
                <w:bCs/>
                <w:noProof/>
              </w:rPr>
              <w:t>Introduction</w:t>
            </w:r>
            <w:r>
              <w:rPr>
                <w:noProof/>
                <w:webHidden/>
              </w:rPr>
              <w:tab/>
            </w:r>
            <w:r>
              <w:rPr>
                <w:noProof/>
                <w:webHidden/>
              </w:rPr>
              <w:fldChar w:fldCharType="begin"/>
            </w:r>
            <w:r>
              <w:rPr>
                <w:noProof/>
                <w:webHidden/>
              </w:rPr>
              <w:instrText xml:space="preserve"> PAGEREF _Toc156394793 \h </w:instrText>
            </w:r>
            <w:r>
              <w:rPr>
                <w:noProof/>
                <w:webHidden/>
              </w:rPr>
            </w:r>
            <w:r>
              <w:rPr>
                <w:noProof/>
                <w:webHidden/>
              </w:rPr>
              <w:fldChar w:fldCharType="separate"/>
            </w:r>
            <w:r>
              <w:rPr>
                <w:noProof/>
                <w:webHidden/>
              </w:rPr>
              <w:t>4</w:t>
            </w:r>
            <w:r>
              <w:rPr>
                <w:noProof/>
                <w:webHidden/>
              </w:rPr>
              <w:fldChar w:fldCharType="end"/>
            </w:r>
          </w:hyperlink>
        </w:p>
        <w:p w14:paraId="489C9135" w14:textId="5BAB5E77"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4" w:history="1">
            <w:r w:rsidRPr="009B5B54">
              <w:rPr>
                <w:rStyle w:val="Hyperlink"/>
                <w:rFonts w:cstheme="minorHAnsi"/>
                <w:noProof/>
              </w:rPr>
              <w:t>1.2</w:t>
            </w:r>
            <w:r>
              <w:rPr>
                <w:rFonts w:eastAsiaTheme="minorEastAsia" w:cstheme="minorBidi"/>
                <w:noProof/>
                <w:kern w:val="2"/>
                <w:sz w:val="22"/>
                <w:szCs w:val="22"/>
                <w14:ligatures w14:val="standardContextual"/>
              </w:rPr>
              <w:tab/>
            </w:r>
            <w:r w:rsidRPr="009B5B54">
              <w:rPr>
                <w:rStyle w:val="Hyperlink"/>
                <w:rFonts w:cstheme="minorHAnsi"/>
                <w:b/>
                <w:bCs/>
                <w:noProof/>
              </w:rPr>
              <w:t>Definitions and Abbreviations</w:t>
            </w:r>
            <w:r>
              <w:rPr>
                <w:noProof/>
                <w:webHidden/>
              </w:rPr>
              <w:tab/>
            </w:r>
            <w:r>
              <w:rPr>
                <w:noProof/>
                <w:webHidden/>
              </w:rPr>
              <w:fldChar w:fldCharType="begin"/>
            </w:r>
            <w:r>
              <w:rPr>
                <w:noProof/>
                <w:webHidden/>
              </w:rPr>
              <w:instrText xml:space="preserve"> PAGEREF _Toc156394794 \h </w:instrText>
            </w:r>
            <w:r>
              <w:rPr>
                <w:noProof/>
                <w:webHidden/>
              </w:rPr>
            </w:r>
            <w:r>
              <w:rPr>
                <w:noProof/>
                <w:webHidden/>
              </w:rPr>
              <w:fldChar w:fldCharType="separate"/>
            </w:r>
            <w:r>
              <w:rPr>
                <w:noProof/>
                <w:webHidden/>
              </w:rPr>
              <w:t>4</w:t>
            </w:r>
            <w:r>
              <w:rPr>
                <w:noProof/>
                <w:webHidden/>
              </w:rPr>
              <w:fldChar w:fldCharType="end"/>
            </w:r>
          </w:hyperlink>
        </w:p>
        <w:p w14:paraId="397B7D90" w14:textId="4254644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5" w:history="1">
            <w:r w:rsidRPr="009B5B54">
              <w:rPr>
                <w:rStyle w:val="Hyperlink"/>
                <w:rFonts w:cstheme="minorHAnsi"/>
                <w:noProof/>
              </w:rPr>
              <w:t>1.3</w:t>
            </w:r>
            <w:r>
              <w:rPr>
                <w:rFonts w:eastAsiaTheme="minorEastAsia" w:cstheme="minorBidi"/>
                <w:noProof/>
                <w:kern w:val="2"/>
                <w:sz w:val="22"/>
                <w:szCs w:val="22"/>
                <w14:ligatures w14:val="standardContextual"/>
              </w:rPr>
              <w:tab/>
            </w:r>
            <w:r w:rsidRPr="009B5B54">
              <w:rPr>
                <w:rStyle w:val="Hyperlink"/>
                <w:rFonts w:cstheme="minorHAnsi"/>
                <w:b/>
                <w:bCs/>
                <w:noProof/>
              </w:rPr>
              <w:t>Purpose of the Solicitation</w:t>
            </w:r>
            <w:r>
              <w:rPr>
                <w:noProof/>
                <w:webHidden/>
              </w:rPr>
              <w:tab/>
            </w:r>
            <w:r>
              <w:rPr>
                <w:noProof/>
                <w:webHidden/>
              </w:rPr>
              <w:fldChar w:fldCharType="begin"/>
            </w:r>
            <w:r>
              <w:rPr>
                <w:noProof/>
                <w:webHidden/>
              </w:rPr>
              <w:instrText xml:space="preserve"> PAGEREF _Toc156394795 \h </w:instrText>
            </w:r>
            <w:r>
              <w:rPr>
                <w:noProof/>
                <w:webHidden/>
              </w:rPr>
            </w:r>
            <w:r>
              <w:rPr>
                <w:noProof/>
                <w:webHidden/>
              </w:rPr>
              <w:fldChar w:fldCharType="separate"/>
            </w:r>
            <w:r>
              <w:rPr>
                <w:noProof/>
                <w:webHidden/>
              </w:rPr>
              <w:t>6</w:t>
            </w:r>
            <w:r>
              <w:rPr>
                <w:noProof/>
                <w:webHidden/>
              </w:rPr>
              <w:fldChar w:fldCharType="end"/>
            </w:r>
          </w:hyperlink>
        </w:p>
        <w:p w14:paraId="518CD8F3" w14:textId="124CE514"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6" w:history="1">
            <w:r w:rsidRPr="009B5B54">
              <w:rPr>
                <w:rStyle w:val="Hyperlink"/>
                <w:rFonts w:cstheme="minorHAnsi"/>
                <w:noProof/>
                <w:lang w:val="fr-FR"/>
              </w:rPr>
              <w:t>1.4</w:t>
            </w:r>
            <w:r>
              <w:rPr>
                <w:rFonts w:eastAsiaTheme="minorEastAsia" w:cstheme="minorBidi"/>
                <w:noProof/>
                <w:kern w:val="2"/>
                <w:sz w:val="22"/>
                <w:szCs w:val="22"/>
                <w14:ligatures w14:val="standardContextual"/>
              </w:rPr>
              <w:tab/>
            </w:r>
            <w:r w:rsidRPr="009B5B54">
              <w:rPr>
                <w:rStyle w:val="Hyperlink"/>
                <w:rFonts w:cstheme="minorHAnsi"/>
                <w:b/>
                <w:bCs/>
                <w:noProof/>
              </w:rPr>
              <w:t>Summary Scope of Work</w:t>
            </w:r>
            <w:r>
              <w:rPr>
                <w:noProof/>
                <w:webHidden/>
              </w:rPr>
              <w:tab/>
            </w:r>
            <w:r>
              <w:rPr>
                <w:noProof/>
                <w:webHidden/>
              </w:rPr>
              <w:fldChar w:fldCharType="begin"/>
            </w:r>
            <w:r>
              <w:rPr>
                <w:noProof/>
                <w:webHidden/>
              </w:rPr>
              <w:instrText xml:space="preserve"> PAGEREF _Toc156394796 \h </w:instrText>
            </w:r>
            <w:r>
              <w:rPr>
                <w:noProof/>
                <w:webHidden/>
              </w:rPr>
            </w:r>
            <w:r>
              <w:rPr>
                <w:noProof/>
                <w:webHidden/>
              </w:rPr>
              <w:fldChar w:fldCharType="separate"/>
            </w:r>
            <w:r>
              <w:rPr>
                <w:noProof/>
                <w:webHidden/>
              </w:rPr>
              <w:t>6</w:t>
            </w:r>
            <w:r>
              <w:rPr>
                <w:noProof/>
                <w:webHidden/>
              </w:rPr>
              <w:fldChar w:fldCharType="end"/>
            </w:r>
          </w:hyperlink>
        </w:p>
        <w:p w14:paraId="236BC1BD" w14:textId="16767CA3"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7" w:history="1">
            <w:r w:rsidRPr="009B5B54">
              <w:rPr>
                <w:rStyle w:val="Hyperlink"/>
                <w:rFonts w:cstheme="minorHAnsi"/>
                <w:noProof/>
              </w:rPr>
              <w:t>1.5</w:t>
            </w:r>
            <w:r>
              <w:rPr>
                <w:rFonts w:eastAsiaTheme="minorEastAsia" w:cstheme="minorBidi"/>
                <w:noProof/>
                <w:kern w:val="2"/>
                <w:sz w:val="22"/>
                <w:szCs w:val="22"/>
                <w14:ligatures w14:val="standardContextual"/>
              </w:rPr>
              <w:tab/>
            </w:r>
            <w:r w:rsidRPr="009B5B54">
              <w:rPr>
                <w:rStyle w:val="Hyperlink"/>
                <w:rFonts w:cstheme="minorHAnsi"/>
                <w:b/>
                <w:bCs/>
                <w:noProof/>
              </w:rPr>
              <w:t>Solicitation Outline</w:t>
            </w:r>
            <w:r>
              <w:rPr>
                <w:noProof/>
                <w:webHidden/>
              </w:rPr>
              <w:tab/>
            </w:r>
            <w:r>
              <w:rPr>
                <w:noProof/>
                <w:webHidden/>
              </w:rPr>
              <w:fldChar w:fldCharType="begin"/>
            </w:r>
            <w:r>
              <w:rPr>
                <w:noProof/>
                <w:webHidden/>
              </w:rPr>
              <w:instrText xml:space="preserve"> PAGEREF _Toc156394797 \h </w:instrText>
            </w:r>
            <w:r>
              <w:rPr>
                <w:noProof/>
                <w:webHidden/>
              </w:rPr>
            </w:r>
            <w:r>
              <w:rPr>
                <w:noProof/>
                <w:webHidden/>
              </w:rPr>
              <w:fldChar w:fldCharType="separate"/>
            </w:r>
            <w:r>
              <w:rPr>
                <w:noProof/>
                <w:webHidden/>
              </w:rPr>
              <w:t>6</w:t>
            </w:r>
            <w:r>
              <w:rPr>
                <w:noProof/>
                <w:webHidden/>
              </w:rPr>
              <w:fldChar w:fldCharType="end"/>
            </w:r>
          </w:hyperlink>
        </w:p>
        <w:p w14:paraId="77F432DE" w14:textId="30A073B3"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8" w:history="1">
            <w:r w:rsidRPr="009B5B54">
              <w:rPr>
                <w:rStyle w:val="Hyperlink"/>
                <w:rFonts w:cstheme="minorHAnsi"/>
                <w:noProof/>
              </w:rPr>
              <w:t>1.6</w:t>
            </w:r>
            <w:r>
              <w:rPr>
                <w:rFonts w:eastAsiaTheme="minorEastAsia" w:cstheme="minorBidi"/>
                <w:noProof/>
                <w:kern w:val="2"/>
                <w:sz w:val="22"/>
                <w:szCs w:val="22"/>
                <w14:ligatures w14:val="standardContextual"/>
              </w:rPr>
              <w:tab/>
            </w:r>
            <w:r w:rsidRPr="009B5B54">
              <w:rPr>
                <w:rStyle w:val="Hyperlink"/>
                <w:rFonts w:cstheme="minorHAnsi"/>
                <w:b/>
                <w:bCs/>
                <w:noProof/>
              </w:rPr>
              <w:t>Pre-Proposal Conference</w:t>
            </w:r>
            <w:r>
              <w:rPr>
                <w:noProof/>
                <w:webHidden/>
              </w:rPr>
              <w:tab/>
            </w:r>
            <w:r>
              <w:rPr>
                <w:noProof/>
                <w:webHidden/>
              </w:rPr>
              <w:fldChar w:fldCharType="begin"/>
            </w:r>
            <w:r>
              <w:rPr>
                <w:noProof/>
                <w:webHidden/>
              </w:rPr>
              <w:instrText xml:space="preserve"> PAGEREF _Toc156394798 \h </w:instrText>
            </w:r>
            <w:r>
              <w:rPr>
                <w:noProof/>
                <w:webHidden/>
              </w:rPr>
            </w:r>
            <w:r>
              <w:rPr>
                <w:noProof/>
                <w:webHidden/>
              </w:rPr>
              <w:fldChar w:fldCharType="separate"/>
            </w:r>
            <w:r>
              <w:rPr>
                <w:noProof/>
                <w:webHidden/>
              </w:rPr>
              <w:t>7</w:t>
            </w:r>
            <w:r>
              <w:rPr>
                <w:noProof/>
                <w:webHidden/>
              </w:rPr>
              <w:fldChar w:fldCharType="end"/>
            </w:r>
          </w:hyperlink>
        </w:p>
        <w:p w14:paraId="6E506C3A" w14:textId="5A3D6D59"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799" w:history="1">
            <w:r w:rsidRPr="009B5B54">
              <w:rPr>
                <w:rStyle w:val="Hyperlink"/>
                <w:rFonts w:cstheme="minorHAnsi"/>
                <w:noProof/>
              </w:rPr>
              <w:t>1.7</w:t>
            </w:r>
            <w:r>
              <w:rPr>
                <w:rFonts w:eastAsiaTheme="minorEastAsia" w:cstheme="minorBidi"/>
                <w:noProof/>
                <w:kern w:val="2"/>
                <w:sz w:val="22"/>
                <w:szCs w:val="22"/>
                <w14:ligatures w14:val="standardContextual"/>
              </w:rPr>
              <w:tab/>
            </w:r>
            <w:r w:rsidRPr="009B5B54">
              <w:rPr>
                <w:rStyle w:val="Hyperlink"/>
                <w:rFonts w:cstheme="minorHAnsi"/>
                <w:b/>
                <w:bCs/>
                <w:noProof/>
              </w:rPr>
              <w:t>Question/Inquiry Process</w:t>
            </w:r>
            <w:r>
              <w:rPr>
                <w:noProof/>
                <w:webHidden/>
              </w:rPr>
              <w:tab/>
            </w:r>
            <w:r>
              <w:rPr>
                <w:noProof/>
                <w:webHidden/>
              </w:rPr>
              <w:fldChar w:fldCharType="begin"/>
            </w:r>
            <w:r>
              <w:rPr>
                <w:noProof/>
                <w:webHidden/>
              </w:rPr>
              <w:instrText xml:space="preserve"> PAGEREF _Toc156394799 \h </w:instrText>
            </w:r>
            <w:r>
              <w:rPr>
                <w:noProof/>
                <w:webHidden/>
              </w:rPr>
            </w:r>
            <w:r>
              <w:rPr>
                <w:noProof/>
                <w:webHidden/>
              </w:rPr>
              <w:fldChar w:fldCharType="separate"/>
            </w:r>
            <w:r>
              <w:rPr>
                <w:noProof/>
                <w:webHidden/>
              </w:rPr>
              <w:t>7</w:t>
            </w:r>
            <w:r>
              <w:rPr>
                <w:noProof/>
                <w:webHidden/>
              </w:rPr>
              <w:fldChar w:fldCharType="end"/>
            </w:r>
          </w:hyperlink>
        </w:p>
        <w:p w14:paraId="1E54D765" w14:textId="2973AD3F"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0" w:history="1">
            <w:r w:rsidRPr="009B5B54">
              <w:rPr>
                <w:rStyle w:val="Hyperlink"/>
                <w:noProof/>
              </w:rPr>
              <w:t>1.8</w:t>
            </w:r>
            <w:r>
              <w:rPr>
                <w:rFonts w:eastAsiaTheme="minorEastAsia" w:cstheme="minorBidi"/>
                <w:noProof/>
                <w:kern w:val="2"/>
                <w:sz w:val="22"/>
                <w:szCs w:val="22"/>
                <w14:ligatures w14:val="standardContextual"/>
              </w:rPr>
              <w:tab/>
            </w:r>
            <w:r w:rsidRPr="009B5B54">
              <w:rPr>
                <w:rStyle w:val="Hyperlink"/>
                <w:b/>
                <w:bCs/>
                <w:noProof/>
              </w:rPr>
              <w:t>Due Date for Proposals</w:t>
            </w:r>
            <w:r>
              <w:rPr>
                <w:noProof/>
                <w:webHidden/>
              </w:rPr>
              <w:tab/>
            </w:r>
            <w:r>
              <w:rPr>
                <w:noProof/>
                <w:webHidden/>
              </w:rPr>
              <w:fldChar w:fldCharType="begin"/>
            </w:r>
            <w:r>
              <w:rPr>
                <w:noProof/>
                <w:webHidden/>
              </w:rPr>
              <w:instrText xml:space="preserve"> PAGEREF _Toc156394800 \h </w:instrText>
            </w:r>
            <w:r>
              <w:rPr>
                <w:noProof/>
                <w:webHidden/>
              </w:rPr>
            </w:r>
            <w:r>
              <w:rPr>
                <w:noProof/>
                <w:webHidden/>
              </w:rPr>
              <w:fldChar w:fldCharType="separate"/>
            </w:r>
            <w:r>
              <w:rPr>
                <w:noProof/>
                <w:webHidden/>
              </w:rPr>
              <w:t>8</w:t>
            </w:r>
            <w:r>
              <w:rPr>
                <w:noProof/>
                <w:webHidden/>
              </w:rPr>
              <w:fldChar w:fldCharType="end"/>
            </w:r>
          </w:hyperlink>
        </w:p>
        <w:p w14:paraId="37D80DF1" w14:textId="5037342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1" w:history="1">
            <w:r w:rsidRPr="009B5B54">
              <w:rPr>
                <w:rStyle w:val="Hyperlink"/>
                <w:noProof/>
              </w:rPr>
              <w:t>1.9</w:t>
            </w:r>
            <w:r>
              <w:rPr>
                <w:rFonts w:eastAsiaTheme="minorEastAsia" w:cstheme="minorBidi"/>
                <w:noProof/>
                <w:kern w:val="2"/>
                <w:sz w:val="22"/>
                <w:szCs w:val="22"/>
                <w14:ligatures w14:val="standardContextual"/>
              </w:rPr>
              <w:tab/>
            </w:r>
            <w:r w:rsidRPr="009B5B54">
              <w:rPr>
                <w:rStyle w:val="Hyperlink"/>
                <w:b/>
                <w:bCs/>
                <w:noProof/>
              </w:rPr>
              <w:t>Modification or Withdrawal of Offers</w:t>
            </w:r>
            <w:r>
              <w:rPr>
                <w:noProof/>
                <w:webHidden/>
              </w:rPr>
              <w:tab/>
            </w:r>
            <w:r>
              <w:rPr>
                <w:noProof/>
                <w:webHidden/>
              </w:rPr>
              <w:fldChar w:fldCharType="begin"/>
            </w:r>
            <w:r>
              <w:rPr>
                <w:noProof/>
                <w:webHidden/>
              </w:rPr>
              <w:instrText xml:space="preserve"> PAGEREF _Toc156394801 \h </w:instrText>
            </w:r>
            <w:r>
              <w:rPr>
                <w:noProof/>
                <w:webHidden/>
              </w:rPr>
            </w:r>
            <w:r>
              <w:rPr>
                <w:noProof/>
                <w:webHidden/>
              </w:rPr>
              <w:fldChar w:fldCharType="separate"/>
            </w:r>
            <w:r>
              <w:rPr>
                <w:noProof/>
                <w:webHidden/>
              </w:rPr>
              <w:t>9</w:t>
            </w:r>
            <w:r>
              <w:rPr>
                <w:noProof/>
                <w:webHidden/>
              </w:rPr>
              <w:fldChar w:fldCharType="end"/>
            </w:r>
          </w:hyperlink>
        </w:p>
        <w:p w14:paraId="769B9EA1" w14:textId="0F36B300"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2" w:history="1">
            <w:r w:rsidRPr="009B5B54">
              <w:rPr>
                <w:rStyle w:val="Hyperlink"/>
                <w:rFonts w:cstheme="minorHAnsi"/>
                <w:noProof/>
              </w:rPr>
              <w:t>1.10</w:t>
            </w:r>
            <w:r>
              <w:rPr>
                <w:rFonts w:eastAsiaTheme="minorEastAsia" w:cstheme="minorBidi"/>
                <w:noProof/>
                <w:kern w:val="2"/>
                <w:sz w:val="22"/>
                <w:szCs w:val="22"/>
                <w14:ligatures w14:val="standardContextual"/>
              </w:rPr>
              <w:tab/>
            </w:r>
            <w:r w:rsidRPr="009B5B54">
              <w:rPr>
                <w:rStyle w:val="Hyperlink"/>
                <w:rFonts w:cstheme="minorHAnsi"/>
                <w:b/>
                <w:bCs/>
                <w:noProof/>
              </w:rPr>
              <w:t>Pricing</w:t>
            </w:r>
            <w:r>
              <w:rPr>
                <w:noProof/>
                <w:webHidden/>
              </w:rPr>
              <w:tab/>
            </w:r>
            <w:r>
              <w:rPr>
                <w:noProof/>
                <w:webHidden/>
              </w:rPr>
              <w:fldChar w:fldCharType="begin"/>
            </w:r>
            <w:r>
              <w:rPr>
                <w:noProof/>
                <w:webHidden/>
              </w:rPr>
              <w:instrText xml:space="preserve"> PAGEREF _Toc156394802 \h </w:instrText>
            </w:r>
            <w:r>
              <w:rPr>
                <w:noProof/>
                <w:webHidden/>
              </w:rPr>
            </w:r>
            <w:r>
              <w:rPr>
                <w:noProof/>
                <w:webHidden/>
              </w:rPr>
              <w:fldChar w:fldCharType="separate"/>
            </w:r>
            <w:r>
              <w:rPr>
                <w:noProof/>
                <w:webHidden/>
              </w:rPr>
              <w:t>9</w:t>
            </w:r>
            <w:r>
              <w:rPr>
                <w:noProof/>
                <w:webHidden/>
              </w:rPr>
              <w:fldChar w:fldCharType="end"/>
            </w:r>
          </w:hyperlink>
        </w:p>
        <w:p w14:paraId="4B217CA6" w14:textId="67D1693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3" w:history="1">
            <w:r w:rsidRPr="009B5B54">
              <w:rPr>
                <w:rStyle w:val="Hyperlink"/>
                <w:rFonts w:cstheme="minorHAnsi"/>
                <w:noProof/>
              </w:rPr>
              <w:t>1.11</w:t>
            </w:r>
            <w:r>
              <w:rPr>
                <w:rFonts w:eastAsiaTheme="minorEastAsia" w:cstheme="minorBidi"/>
                <w:noProof/>
                <w:kern w:val="2"/>
                <w:sz w:val="22"/>
                <w:szCs w:val="22"/>
                <w14:ligatures w14:val="standardContextual"/>
              </w:rPr>
              <w:tab/>
            </w:r>
            <w:r w:rsidRPr="009B5B54">
              <w:rPr>
                <w:rStyle w:val="Hyperlink"/>
                <w:rFonts w:cstheme="minorHAnsi"/>
                <w:b/>
                <w:bCs/>
                <w:noProof/>
              </w:rPr>
              <w:t>Proposal Clarifications</w:t>
            </w:r>
            <w:r>
              <w:rPr>
                <w:noProof/>
                <w:webHidden/>
              </w:rPr>
              <w:tab/>
            </w:r>
            <w:r>
              <w:rPr>
                <w:noProof/>
                <w:webHidden/>
              </w:rPr>
              <w:fldChar w:fldCharType="begin"/>
            </w:r>
            <w:r>
              <w:rPr>
                <w:noProof/>
                <w:webHidden/>
              </w:rPr>
              <w:instrText xml:space="preserve"> PAGEREF _Toc156394803 \h </w:instrText>
            </w:r>
            <w:r>
              <w:rPr>
                <w:noProof/>
                <w:webHidden/>
              </w:rPr>
            </w:r>
            <w:r>
              <w:rPr>
                <w:noProof/>
                <w:webHidden/>
              </w:rPr>
              <w:fldChar w:fldCharType="separate"/>
            </w:r>
            <w:r>
              <w:rPr>
                <w:noProof/>
                <w:webHidden/>
              </w:rPr>
              <w:t>10</w:t>
            </w:r>
            <w:r>
              <w:rPr>
                <w:noProof/>
                <w:webHidden/>
              </w:rPr>
              <w:fldChar w:fldCharType="end"/>
            </w:r>
          </w:hyperlink>
        </w:p>
        <w:p w14:paraId="5EB7D760" w14:textId="4CD095BC"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4" w:history="1">
            <w:r w:rsidRPr="009B5B54">
              <w:rPr>
                <w:rStyle w:val="Hyperlink"/>
                <w:rFonts w:cstheme="minorHAnsi"/>
                <w:noProof/>
              </w:rPr>
              <w:t>1.12</w:t>
            </w:r>
            <w:r>
              <w:rPr>
                <w:rFonts w:eastAsiaTheme="minorEastAsia" w:cstheme="minorBidi"/>
                <w:noProof/>
                <w:kern w:val="2"/>
                <w:sz w:val="22"/>
                <w:szCs w:val="22"/>
                <w14:ligatures w14:val="standardContextual"/>
              </w:rPr>
              <w:tab/>
            </w:r>
            <w:r w:rsidRPr="009B5B54">
              <w:rPr>
                <w:rStyle w:val="Hyperlink"/>
                <w:rFonts w:cstheme="minorHAnsi"/>
                <w:b/>
                <w:bCs/>
                <w:noProof/>
              </w:rPr>
              <w:t>Best and Final Offer (BAFO)</w:t>
            </w:r>
            <w:r>
              <w:rPr>
                <w:noProof/>
                <w:webHidden/>
              </w:rPr>
              <w:tab/>
            </w:r>
            <w:r>
              <w:rPr>
                <w:noProof/>
                <w:webHidden/>
              </w:rPr>
              <w:fldChar w:fldCharType="begin"/>
            </w:r>
            <w:r>
              <w:rPr>
                <w:noProof/>
                <w:webHidden/>
              </w:rPr>
              <w:instrText xml:space="preserve"> PAGEREF _Toc156394804 \h </w:instrText>
            </w:r>
            <w:r>
              <w:rPr>
                <w:noProof/>
                <w:webHidden/>
              </w:rPr>
            </w:r>
            <w:r>
              <w:rPr>
                <w:noProof/>
                <w:webHidden/>
              </w:rPr>
              <w:fldChar w:fldCharType="separate"/>
            </w:r>
            <w:r>
              <w:rPr>
                <w:noProof/>
                <w:webHidden/>
              </w:rPr>
              <w:t>10</w:t>
            </w:r>
            <w:r>
              <w:rPr>
                <w:noProof/>
                <w:webHidden/>
              </w:rPr>
              <w:fldChar w:fldCharType="end"/>
            </w:r>
          </w:hyperlink>
        </w:p>
        <w:p w14:paraId="4DCE6D5E" w14:textId="6995A698"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5" w:history="1">
            <w:r w:rsidRPr="009B5B54">
              <w:rPr>
                <w:rStyle w:val="Hyperlink"/>
                <w:rFonts w:cstheme="minorHAnsi"/>
                <w:noProof/>
              </w:rPr>
              <w:t>1.13</w:t>
            </w:r>
            <w:r>
              <w:rPr>
                <w:rFonts w:eastAsiaTheme="minorEastAsia" w:cstheme="minorBidi"/>
                <w:noProof/>
                <w:kern w:val="2"/>
                <w:sz w:val="22"/>
                <w:szCs w:val="22"/>
                <w14:ligatures w14:val="standardContextual"/>
              </w:rPr>
              <w:tab/>
            </w:r>
            <w:r w:rsidRPr="009B5B54">
              <w:rPr>
                <w:rStyle w:val="Hyperlink"/>
                <w:rFonts w:cstheme="minorHAnsi"/>
                <w:b/>
                <w:bCs/>
                <w:noProof/>
              </w:rPr>
              <w:t>Reference Site Visits</w:t>
            </w:r>
            <w:r>
              <w:rPr>
                <w:noProof/>
                <w:webHidden/>
              </w:rPr>
              <w:tab/>
            </w:r>
            <w:r>
              <w:rPr>
                <w:noProof/>
                <w:webHidden/>
              </w:rPr>
              <w:fldChar w:fldCharType="begin"/>
            </w:r>
            <w:r>
              <w:rPr>
                <w:noProof/>
                <w:webHidden/>
              </w:rPr>
              <w:instrText xml:space="preserve"> PAGEREF _Toc156394805 \h </w:instrText>
            </w:r>
            <w:r>
              <w:rPr>
                <w:noProof/>
                <w:webHidden/>
              </w:rPr>
            </w:r>
            <w:r>
              <w:rPr>
                <w:noProof/>
                <w:webHidden/>
              </w:rPr>
              <w:fldChar w:fldCharType="separate"/>
            </w:r>
            <w:r>
              <w:rPr>
                <w:noProof/>
                <w:webHidden/>
              </w:rPr>
              <w:t>10</w:t>
            </w:r>
            <w:r>
              <w:rPr>
                <w:noProof/>
                <w:webHidden/>
              </w:rPr>
              <w:fldChar w:fldCharType="end"/>
            </w:r>
          </w:hyperlink>
        </w:p>
        <w:p w14:paraId="034693C8" w14:textId="4A36E64F"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6" w:history="1">
            <w:r w:rsidRPr="009B5B54">
              <w:rPr>
                <w:rStyle w:val="Hyperlink"/>
                <w:rFonts w:cstheme="minorHAnsi"/>
                <w:noProof/>
              </w:rPr>
              <w:t>1.14</w:t>
            </w:r>
            <w:r>
              <w:rPr>
                <w:rFonts w:eastAsiaTheme="minorEastAsia" w:cstheme="minorBidi"/>
                <w:noProof/>
                <w:kern w:val="2"/>
                <w:sz w:val="22"/>
                <w:szCs w:val="22"/>
                <w14:ligatures w14:val="standardContextual"/>
              </w:rPr>
              <w:tab/>
            </w:r>
            <w:r w:rsidRPr="009B5B54">
              <w:rPr>
                <w:rStyle w:val="Hyperlink"/>
                <w:rFonts w:cstheme="minorHAnsi"/>
                <w:b/>
                <w:bCs/>
                <w:noProof/>
              </w:rPr>
              <w:t>Type and Term of Contract</w:t>
            </w:r>
            <w:r>
              <w:rPr>
                <w:noProof/>
                <w:webHidden/>
              </w:rPr>
              <w:tab/>
            </w:r>
            <w:r>
              <w:rPr>
                <w:noProof/>
                <w:webHidden/>
              </w:rPr>
              <w:fldChar w:fldCharType="begin"/>
            </w:r>
            <w:r>
              <w:rPr>
                <w:noProof/>
                <w:webHidden/>
              </w:rPr>
              <w:instrText xml:space="preserve"> PAGEREF _Toc156394806 \h </w:instrText>
            </w:r>
            <w:r>
              <w:rPr>
                <w:noProof/>
                <w:webHidden/>
              </w:rPr>
            </w:r>
            <w:r>
              <w:rPr>
                <w:noProof/>
                <w:webHidden/>
              </w:rPr>
              <w:fldChar w:fldCharType="separate"/>
            </w:r>
            <w:r>
              <w:rPr>
                <w:noProof/>
                <w:webHidden/>
              </w:rPr>
              <w:t>10</w:t>
            </w:r>
            <w:r>
              <w:rPr>
                <w:noProof/>
                <w:webHidden/>
              </w:rPr>
              <w:fldChar w:fldCharType="end"/>
            </w:r>
          </w:hyperlink>
        </w:p>
        <w:p w14:paraId="45A010F6" w14:textId="2548A6B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7" w:history="1">
            <w:r w:rsidRPr="009B5B54">
              <w:rPr>
                <w:rStyle w:val="Hyperlink"/>
                <w:rFonts w:cstheme="minorHAnsi"/>
                <w:noProof/>
              </w:rPr>
              <w:t>1.15</w:t>
            </w:r>
            <w:r>
              <w:rPr>
                <w:rFonts w:eastAsiaTheme="minorEastAsia" w:cstheme="minorBidi"/>
                <w:noProof/>
                <w:kern w:val="2"/>
                <w:sz w:val="22"/>
                <w:szCs w:val="22"/>
                <w14:ligatures w14:val="standardContextual"/>
              </w:rPr>
              <w:tab/>
            </w:r>
            <w:r w:rsidRPr="009B5B54">
              <w:rPr>
                <w:rStyle w:val="Hyperlink"/>
                <w:rFonts w:cstheme="minorHAnsi"/>
                <w:b/>
                <w:bCs/>
                <w:noProof/>
              </w:rPr>
              <w:t>Confidential Information</w:t>
            </w:r>
            <w:r>
              <w:rPr>
                <w:noProof/>
                <w:webHidden/>
              </w:rPr>
              <w:tab/>
            </w:r>
            <w:r>
              <w:rPr>
                <w:noProof/>
                <w:webHidden/>
              </w:rPr>
              <w:fldChar w:fldCharType="begin"/>
            </w:r>
            <w:r>
              <w:rPr>
                <w:noProof/>
                <w:webHidden/>
              </w:rPr>
              <w:instrText xml:space="preserve"> PAGEREF _Toc156394807 \h </w:instrText>
            </w:r>
            <w:r>
              <w:rPr>
                <w:noProof/>
                <w:webHidden/>
              </w:rPr>
            </w:r>
            <w:r>
              <w:rPr>
                <w:noProof/>
                <w:webHidden/>
              </w:rPr>
              <w:fldChar w:fldCharType="separate"/>
            </w:r>
            <w:r>
              <w:rPr>
                <w:noProof/>
                <w:webHidden/>
              </w:rPr>
              <w:t>10</w:t>
            </w:r>
            <w:r>
              <w:rPr>
                <w:noProof/>
                <w:webHidden/>
              </w:rPr>
              <w:fldChar w:fldCharType="end"/>
            </w:r>
          </w:hyperlink>
        </w:p>
        <w:p w14:paraId="28B774C7" w14:textId="286D2CA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8" w:history="1">
            <w:r w:rsidRPr="009B5B54">
              <w:rPr>
                <w:rStyle w:val="Hyperlink"/>
                <w:rFonts w:cstheme="minorHAnsi"/>
                <w:noProof/>
              </w:rPr>
              <w:t>1.16</w:t>
            </w:r>
            <w:r>
              <w:rPr>
                <w:rFonts w:eastAsiaTheme="minorEastAsia" w:cstheme="minorBidi"/>
                <w:noProof/>
                <w:kern w:val="2"/>
                <w:sz w:val="22"/>
                <w:szCs w:val="22"/>
                <w14:ligatures w14:val="standardContextual"/>
              </w:rPr>
              <w:tab/>
            </w:r>
            <w:r w:rsidRPr="009B5B54">
              <w:rPr>
                <w:rStyle w:val="Hyperlink"/>
                <w:rFonts w:cstheme="minorHAnsi"/>
                <w:b/>
                <w:bCs/>
                <w:noProof/>
              </w:rPr>
              <w:t>Taxes</w:t>
            </w:r>
            <w:r>
              <w:rPr>
                <w:noProof/>
                <w:webHidden/>
              </w:rPr>
              <w:tab/>
            </w:r>
            <w:r>
              <w:rPr>
                <w:noProof/>
                <w:webHidden/>
              </w:rPr>
              <w:fldChar w:fldCharType="begin"/>
            </w:r>
            <w:r>
              <w:rPr>
                <w:noProof/>
                <w:webHidden/>
              </w:rPr>
              <w:instrText xml:space="preserve"> PAGEREF _Toc156394808 \h </w:instrText>
            </w:r>
            <w:r>
              <w:rPr>
                <w:noProof/>
                <w:webHidden/>
              </w:rPr>
            </w:r>
            <w:r>
              <w:rPr>
                <w:noProof/>
                <w:webHidden/>
              </w:rPr>
              <w:fldChar w:fldCharType="separate"/>
            </w:r>
            <w:r>
              <w:rPr>
                <w:noProof/>
                <w:webHidden/>
              </w:rPr>
              <w:t>11</w:t>
            </w:r>
            <w:r>
              <w:rPr>
                <w:noProof/>
                <w:webHidden/>
              </w:rPr>
              <w:fldChar w:fldCharType="end"/>
            </w:r>
          </w:hyperlink>
        </w:p>
        <w:p w14:paraId="2107C4BF" w14:textId="75000BA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09" w:history="1">
            <w:r w:rsidRPr="009B5B54">
              <w:rPr>
                <w:rStyle w:val="Hyperlink"/>
                <w:rFonts w:cstheme="minorHAnsi"/>
                <w:noProof/>
              </w:rPr>
              <w:t>1.17</w:t>
            </w:r>
            <w:r>
              <w:rPr>
                <w:rFonts w:eastAsiaTheme="minorEastAsia" w:cstheme="minorBidi"/>
                <w:noProof/>
                <w:kern w:val="2"/>
                <w:sz w:val="22"/>
                <w:szCs w:val="22"/>
                <w14:ligatures w14:val="standardContextual"/>
              </w:rPr>
              <w:tab/>
            </w:r>
            <w:r w:rsidRPr="009B5B54">
              <w:rPr>
                <w:rStyle w:val="Hyperlink"/>
                <w:rFonts w:cstheme="minorHAnsi"/>
                <w:b/>
                <w:bCs/>
                <w:noProof/>
              </w:rPr>
              <w:t>Procurement Division Registration</w:t>
            </w:r>
            <w:r>
              <w:rPr>
                <w:noProof/>
                <w:webHidden/>
              </w:rPr>
              <w:tab/>
            </w:r>
            <w:r>
              <w:rPr>
                <w:noProof/>
                <w:webHidden/>
              </w:rPr>
              <w:fldChar w:fldCharType="begin"/>
            </w:r>
            <w:r>
              <w:rPr>
                <w:noProof/>
                <w:webHidden/>
              </w:rPr>
              <w:instrText xml:space="preserve"> PAGEREF _Toc156394809 \h </w:instrText>
            </w:r>
            <w:r>
              <w:rPr>
                <w:noProof/>
                <w:webHidden/>
              </w:rPr>
            </w:r>
            <w:r>
              <w:rPr>
                <w:noProof/>
                <w:webHidden/>
              </w:rPr>
              <w:fldChar w:fldCharType="separate"/>
            </w:r>
            <w:r>
              <w:rPr>
                <w:noProof/>
                <w:webHidden/>
              </w:rPr>
              <w:t>11</w:t>
            </w:r>
            <w:r>
              <w:rPr>
                <w:noProof/>
                <w:webHidden/>
              </w:rPr>
              <w:fldChar w:fldCharType="end"/>
            </w:r>
          </w:hyperlink>
        </w:p>
        <w:p w14:paraId="42138DAE" w14:textId="4DCB9BD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0" w:history="1">
            <w:r w:rsidRPr="009B5B54">
              <w:rPr>
                <w:rStyle w:val="Hyperlink"/>
                <w:rFonts w:cstheme="minorHAnsi"/>
                <w:noProof/>
              </w:rPr>
              <w:t>1.18</w:t>
            </w:r>
            <w:r>
              <w:rPr>
                <w:rFonts w:eastAsiaTheme="minorEastAsia" w:cstheme="minorBidi"/>
                <w:noProof/>
                <w:kern w:val="2"/>
                <w:sz w:val="22"/>
                <w:szCs w:val="22"/>
                <w14:ligatures w14:val="standardContextual"/>
              </w:rPr>
              <w:tab/>
            </w:r>
            <w:r w:rsidRPr="009B5B54">
              <w:rPr>
                <w:rStyle w:val="Hyperlink"/>
                <w:rFonts w:cstheme="minorHAnsi"/>
                <w:b/>
                <w:bCs/>
                <w:noProof/>
              </w:rPr>
              <w:t>Secretary of State Registration</w:t>
            </w:r>
            <w:r>
              <w:rPr>
                <w:noProof/>
                <w:webHidden/>
              </w:rPr>
              <w:tab/>
            </w:r>
            <w:r>
              <w:rPr>
                <w:noProof/>
                <w:webHidden/>
              </w:rPr>
              <w:fldChar w:fldCharType="begin"/>
            </w:r>
            <w:r>
              <w:rPr>
                <w:noProof/>
                <w:webHidden/>
              </w:rPr>
              <w:instrText xml:space="preserve"> PAGEREF _Toc156394810 \h </w:instrText>
            </w:r>
            <w:r>
              <w:rPr>
                <w:noProof/>
                <w:webHidden/>
              </w:rPr>
            </w:r>
            <w:r>
              <w:rPr>
                <w:noProof/>
                <w:webHidden/>
              </w:rPr>
              <w:fldChar w:fldCharType="separate"/>
            </w:r>
            <w:r>
              <w:rPr>
                <w:noProof/>
                <w:webHidden/>
              </w:rPr>
              <w:t>11</w:t>
            </w:r>
            <w:r>
              <w:rPr>
                <w:noProof/>
                <w:webHidden/>
              </w:rPr>
              <w:fldChar w:fldCharType="end"/>
            </w:r>
          </w:hyperlink>
        </w:p>
        <w:p w14:paraId="032F3231" w14:textId="16D6E70C"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1" w:history="1">
            <w:r w:rsidRPr="009B5B54">
              <w:rPr>
                <w:rStyle w:val="Hyperlink"/>
                <w:rFonts w:cstheme="minorHAnsi"/>
                <w:noProof/>
                <w:lang w:val="fr-FR"/>
              </w:rPr>
              <w:t>1.19</w:t>
            </w:r>
            <w:r>
              <w:rPr>
                <w:rFonts w:eastAsiaTheme="minorEastAsia" w:cstheme="minorBidi"/>
                <w:noProof/>
                <w:kern w:val="2"/>
                <w:sz w:val="22"/>
                <w:szCs w:val="22"/>
                <w14:ligatures w14:val="standardContextual"/>
              </w:rPr>
              <w:tab/>
            </w:r>
            <w:r w:rsidRPr="009B5B54">
              <w:rPr>
                <w:rStyle w:val="Hyperlink"/>
                <w:rFonts w:cstheme="minorHAnsi"/>
                <w:b/>
                <w:bCs/>
                <w:noProof/>
                <w:lang w:val="fr-FR"/>
              </w:rPr>
              <w:t>Compliance Certification</w:t>
            </w:r>
            <w:r>
              <w:rPr>
                <w:noProof/>
                <w:webHidden/>
              </w:rPr>
              <w:tab/>
            </w:r>
            <w:r>
              <w:rPr>
                <w:noProof/>
                <w:webHidden/>
              </w:rPr>
              <w:fldChar w:fldCharType="begin"/>
            </w:r>
            <w:r>
              <w:rPr>
                <w:noProof/>
                <w:webHidden/>
              </w:rPr>
              <w:instrText xml:space="preserve"> PAGEREF _Toc156394811 \h </w:instrText>
            </w:r>
            <w:r>
              <w:rPr>
                <w:noProof/>
                <w:webHidden/>
              </w:rPr>
            </w:r>
            <w:r>
              <w:rPr>
                <w:noProof/>
                <w:webHidden/>
              </w:rPr>
              <w:fldChar w:fldCharType="separate"/>
            </w:r>
            <w:r>
              <w:rPr>
                <w:noProof/>
                <w:webHidden/>
              </w:rPr>
              <w:t>12</w:t>
            </w:r>
            <w:r>
              <w:rPr>
                <w:noProof/>
                <w:webHidden/>
              </w:rPr>
              <w:fldChar w:fldCharType="end"/>
            </w:r>
          </w:hyperlink>
        </w:p>
        <w:p w14:paraId="44A53D72" w14:textId="62F7E255"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2" w:history="1">
            <w:r w:rsidRPr="009B5B54">
              <w:rPr>
                <w:rStyle w:val="Hyperlink"/>
                <w:rFonts w:cstheme="minorHAnsi"/>
                <w:noProof/>
              </w:rPr>
              <w:t>1.20</w:t>
            </w:r>
            <w:r>
              <w:rPr>
                <w:rFonts w:eastAsiaTheme="minorEastAsia" w:cstheme="minorBidi"/>
                <w:noProof/>
                <w:kern w:val="2"/>
                <w:sz w:val="22"/>
                <w:szCs w:val="22"/>
                <w14:ligatures w14:val="standardContextual"/>
              </w:rPr>
              <w:tab/>
            </w:r>
            <w:r w:rsidRPr="009B5B54">
              <w:rPr>
                <w:rStyle w:val="Hyperlink"/>
                <w:rFonts w:cstheme="minorHAnsi"/>
                <w:b/>
                <w:bCs/>
                <w:noProof/>
              </w:rPr>
              <w:t>Equal Opportunity Commitment</w:t>
            </w:r>
            <w:r>
              <w:rPr>
                <w:noProof/>
                <w:webHidden/>
              </w:rPr>
              <w:tab/>
            </w:r>
            <w:r>
              <w:rPr>
                <w:noProof/>
                <w:webHidden/>
              </w:rPr>
              <w:fldChar w:fldCharType="begin"/>
            </w:r>
            <w:r>
              <w:rPr>
                <w:noProof/>
                <w:webHidden/>
              </w:rPr>
              <w:instrText xml:space="preserve"> PAGEREF _Toc156394812 \h </w:instrText>
            </w:r>
            <w:r>
              <w:rPr>
                <w:noProof/>
                <w:webHidden/>
              </w:rPr>
            </w:r>
            <w:r>
              <w:rPr>
                <w:noProof/>
                <w:webHidden/>
              </w:rPr>
              <w:fldChar w:fldCharType="separate"/>
            </w:r>
            <w:r>
              <w:rPr>
                <w:noProof/>
                <w:webHidden/>
              </w:rPr>
              <w:t>12</w:t>
            </w:r>
            <w:r>
              <w:rPr>
                <w:noProof/>
                <w:webHidden/>
              </w:rPr>
              <w:fldChar w:fldCharType="end"/>
            </w:r>
          </w:hyperlink>
        </w:p>
        <w:p w14:paraId="12330860" w14:textId="0EFCFB6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3" w:history="1">
            <w:r w:rsidRPr="009B5B54">
              <w:rPr>
                <w:rStyle w:val="Hyperlink"/>
                <w:rFonts w:cstheme="minorHAnsi"/>
                <w:noProof/>
              </w:rPr>
              <w:t>1.21</w:t>
            </w:r>
            <w:r>
              <w:rPr>
                <w:rFonts w:eastAsiaTheme="minorEastAsia" w:cstheme="minorBidi"/>
                <w:noProof/>
                <w:kern w:val="2"/>
                <w:sz w:val="22"/>
                <w:szCs w:val="22"/>
                <w14:ligatures w14:val="standardContextual"/>
              </w:rPr>
              <w:tab/>
            </w:r>
            <w:r w:rsidRPr="009B5B54">
              <w:rPr>
                <w:rStyle w:val="Hyperlink"/>
                <w:rFonts w:cstheme="minorHAnsi"/>
                <w:b/>
                <w:bCs/>
                <w:noProof/>
              </w:rPr>
              <w:t>Minority &amp; Women Business Enterprises Subcontractor Commitment (MWBE)</w:t>
            </w:r>
            <w:r>
              <w:rPr>
                <w:noProof/>
                <w:webHidden/>
              </w:rPr>
              <w:tab/>
            </w:r>
            <w:r>
              <w:rPr>
                <w:noProof/>
                <w:webHidden/>
              </w:rPr>
              <w:fldChar w:fldCharType="begin"/>
            </w:r>
            <w:r>
              <w:rPr>
                <w:noProof/>
                <w:webHidden/>
              </w:rPr>
              <w:instrText xml:space="preserve"> PAGEREF _Toc156394813 \h </w:instrText>
            </w:r>
            <w:r>
              <w:rPr>
                <w:noProof/>
                <w:webHidden/>
              </w:rPr>
            </w:r>
            <w:r>
              <w:rPr>
                <w:noProof/>
                <w:webHidden/>
              </w:rPr>
              <w:fldChar w:fldCharType="separate"/>
            </w:r>
            <w:r>
              <w:rPr>
                <w:noProof/>
                <w:webHidden/>
              </w:rPr>
              <w:t>12</w:t>
            </w:r>
            <w:r>
              <w:rPr>
                <w:noProof/>
                <w:webHidden/>
              </w:rPr>
              <w:fldChar w:fldCharType="end"/>
            </w:r>
          </w:hyperlink>
        </w:p>
        <w:p w14:paraId="4AD4F9B4" w14:textId="45238C0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4" w:history="1">
            <w:r w:rsidRPr="009B5B54">
              <w:rPr>
                <w:rStyle w:val="Hyperlink"/>
                <w:rFonts w:cstheme="minorHAnsi"/>
                <w:noProof/>
              </w:rPr>
              <w:t>1.22</w:t>
            </w:r>
            <w:r>
              <w:rPr>
                <w:rFonts w:eastAsiaTheme="minorEastAsia" w:cstheme="minorBidi"/>
                <w:noProof/>
                <w:kern w:val="2"/>
                <w:sz w:val="22"/>
                <w:szCs w:val="22"/>
                <w14:ligatures w14:val="standardContextual"/>
              </w:rPr>
              <w:tab/>
            </w:r>
            <w:r w:rsidRPr="009B5B54">
              <w:rPr>
                <w:rStyle w:val="Hyperlink"/>
                <w:rFonts w:cstheme="minorHAnsi"/>
                <w:b/>
                <w:bCs/>
                <w:noProof/>
              </w:rPr>
              <w:t>Indiana Veteran Owned Small Business Subcontractor Commitment (IVOSB)</w:t>
            </w:r>
            <w:r>
              <w:rPr>
                <w:noProof/>
                <w:webHidden/>
              </w:rPr>
              <w:tab/>
            </w:r>
            <w:r>
              <w:rPr>
                <w:noProof/>
                <w:webHidden/>
              </w:rPr>
              <w:fldChar w:fldCharType="begin"/>
            </w:r>
            <w:r>
              <w:rPr>
                <w:noProof/>
                <w:webHidden/>
              </w:rPr>
              <w:instrText xml:space="preserve"> PAGEREF _Toc156394814 \h </w:instrText>
            </w:r>
            <w:r>
              <w:rPr>
                <w:noProof/>
                <w:webHidden/>
              </w:rPr>
            </w:r>
            <w:r>
              <w:rPr>
                <w:noProof/>
                <w:webHidden/>
              </w:rPr>
              <w:fldChar w:fldCharType="separate"/>
            </w:r>
            <w:r>
              <w:rPr>
                <w:noProof/>
                <w:webHidden/>
              </w:rPr>
              <w:t>14</w:t>
            </w:r>
            <w:r>
              <w:rPr>
                <w:noProof/>
                <w:webHidden/>
              </w:rPr>
              <w:fldChar w:fldCharType="end"/>
            </w:r>
          </w:hyperlink>
        </w:p>
        <w:p w14:paraId="677C5C62" w14:textId="11025EF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5" w:history="1">
            <w:r w:rsidRPr="009B5B54">
              <w:rPr>
                <w:rStyle w:val="Hyperlink"/>
                <w:rFonts w:cstheme="minorHAnsi"/>
                <w:noProof/>
              </w:rPr>
              <w:t>1.23</w:t>
            </w:r>
            <w:r>
              <w:rPr>
                <w:rFonts w:eastAsiaTheme="minorEastAsia" w:cstheme="minorBidi"/>
                <w:noProof/>
                <w:kern w:val="2"/>
                <w:sz w:val="22"/>
                <w:szCs w:val="22"/>
                <w14:ligatures w14:val="standardContextual"/>
              </w:rPr>
              <w:tab/>
            </w:r>
            <w:r w:rsidRPr="009B5B54">
              <w:rPr>
                <w:rStyle w:val="Hyperlink"/>
                <w:rFonts w:cstheme="minorHAnsi"/>
                <w:b/>
                <w:bCs/>
                <w:noProof/>
              </w:rPr>
              <w:t>Americans with Disabilities Act</w:t>
            </w:r>
            <w:r>
              <w:rPr>
                <w:noProof/>
                <w:webHidden/>
              </w:rPr>
              <w:tab/>
            </w:r>
            <w:r>
              <w:rPr>
                <w:noProof/>
                <w:webHidden/>
              </w:rPr>
              <w:fldChar w:fldCharType="begin"/>
            </w:r>
            <w:r>
              <w:rPr>
                <w:noProof/>
                <w:webHidden/>
              </w:rPr>
              <w:instrText xml:space="preserve"> PAGEREF _Toc156394815 \h </w:instrText>
            </w:r>
            <w:r>
              <w:rPr>
                <w:noProof/>
                <w:webHidden/>
              </w:rPr>
            </w:r>
            <w:r>
              <w:rPr>
                <w:noProof/>
                <w:webHidden/>
              </w:rPr>
              <w:fldChar w:fldCharType="separate"/>
            </w:r>
            <w:r>
              <w:rPr>
                <w:noProof/>
                <w:webHidden/>
              </w:rPr>
              <w:t>16</w:t>
            </w:r>
            <w:r>
              <w:rPr>
                <w:noProof/>
                <w:webHidden/>
              </w:rPr>
              <w:fldChar w:fldCharType="end"/>
            </w:r>
          </w:hyperlink>
        </w:p>
        <w:p w14:paraId="28F10E52" w14:textId="61419DF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6" w:history="1">
            <w:r w:rsidRPr="009B5B54">
              <w:rPr>
                <w:rStyle w:val="Hyperlink"/>
                <w:rFonts w:cstheme="minorHAnsi"/>
                <w:noProof/>
              </w:rPr>
              <w:t>1.24</w:t>
            </w:r>
            <w:r>
              <w:rPr>
                <w:rFonts w:eastAsiaTheme="minorEastAsia" w:cstheme="minorBidi"/>
                <w:noProof/>
                <w:kern w:val="2"/>
                <w:sz w:val="22"/>
                <w:szCs w:val="22"/>
                <w14:ligatures w14:val="standardContextual"/>
              </w:rPr>
              <w:tab/>
            </w:r>
            <w:r w:rsidRPr="009B5B54">
              <w:rPr>
                <w:rStyle w:val="Hyperlink"/>
                <w:rFonts w:cstheme="minorHAnsi"/>
                <w:b/>
                <w:bCs/>
                <w:noProof/>
              </w:rPr>
              <w:t>Summary of Milestones</w:t>
            </w:r>
            <w:r>
              <w:rPr>
                <w:noProof/>
                <w:webHidden/>
              </w:rPr>
              <w:tab/>
            </w:r>
            <w:r>
              <w:rPr>
                <w:noProof/>
                <w:webHidden/>
              </w:rPr>
              <w:fldChar w:fldCharType="begin"/>
            </w:r>
            <w:r>
              <w:rPr>
                <w:noProof/>
                <w:webHidden/>
              </w:rPr>
              <w:instrText xml:space="preserve"> PAGEREF _Toc156394816 \h </w:instrText>
            </w:r>
            <w:r>
              <w:rPr>
                <w:noProof/>
                <w:webHidden/>
              </w:rPr>
            </w:r>
            <w:r>
              <w:rPr>
                <w:noProof/>
                <w:webHidden/>
              </w:rPr>
              <w:fldChar w:fldCharType="separate"/>
            </w:r>
            <w:r>
              <w:rPr>
                <w:noProof/>
                <w:webHidden/>
              </w:rPr>
              <w:t>17</w:t>
            </w:r>
            <w:r>
              <w:rPr>
                <w:noProof/>
                <w:webHidden/>
              </w:rPr>
              <w:fldChar w:fldCharType="end"/>
            </w:r>
          </w:hyperlink>
        </w:p>
        <w:p w14:paraId="42BF16C9" w14:textId="7C831950"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7" w:history="1">
            <w:r w:rsidRPr="009B5B54">
              <w:rPr>
                <w:rStyle w:val="Hyperlink"/>
                <w:rFonts w:cstheme="minorHAnsi"/>
                <w:noProof/>
              </w:rPr>
              <w:t>1.25</w:t>
            </w:r>
            <w:r>
              <w:rPr>
                <w:rFonts w:eastAsiaTheme="minorEastAsia" w:cstheme="minorBidi"/>
                <w:noProof/>
                <w:kern w:val="2"/>
                <w:sz w:val="22"/>
                <w:szCs w:val="22"/>
                <w14:ligatures w14:val="standardContextual"/>
              </w:rPr>
              <w:tab/>
            </w:r>
            <w:r w:rsidRPr="009B5B54">
              <w:rPr>
                <w:rStyle w:val="Hyperlink"/>
                <w:rFonts w:cstheme="minorHAnsi"/>
                <w:b/>
                <w:bCs/>
                <w:noProof/>
              </w:rPr>
              <w:t>Evidence of Financial Responsibility (25 IAC 1.1-1-5)</w:t>
            </w:r>
            <w:r>
              <w:rPr>
                <w:noProof/>
                <w:webHidden/>
              </w:rPr>
              <w:tab/>
            </w:r>
            <w:r>
              <w:rPr>
                <w:noProof/>
                <w:webHidden/>
              </w:rPr>
              <w:fldChar w:fldCharType="begin"/>
            </w:r>
            <w:r>
              <w:rPr>
                <w:noProof/>
                <w:webHidden/>
              </w:rPr>
              <w:instrText xml:space="preserve"> PAGEREF _Toc156394817 \h </w:instrText>
            </w:r>
            <w:r>
              <w:rPr>
                <w:noProof/>
                <w:webHidden/>
              </w:rPr>
            </w:r>
            <w:r>
              <w:rPr>
                <w:noProof/>
                <w:webHidden/>
              </w:rPr>
              <w:fldChar w:fldCharType="separate"/>
            </w:r>
            <w:r>
              <w:rPr>
                <w:noProof/>
                <w:webHidden/>
              </w:rPr>
              <w:t>17</w:t>
            </w:r>
            <w:r>
              <w:rPr>
                <w:noProof/>
                <w:webHidden/>
              </w:rPr>
              <w:fldChar w:fldCharType="end"/>
            </w:r>
          </w:hyperlink>
        </w:p>
        <w:p w14:paraId="37DA034C" w14:textId="139EE3F6"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8" w:history="1">
            <w:r w:rsidRPr="009B5B54">
              <w:rPr>
                <w:rStyle w:val="Hyperlink"/>
                <w:rFonts w:cstheme="minorHAnsi"/>
                <w:noProof/>
              </w:rPr>
              <w:t xml:space="preserve">1.26 </w:t>
            </w:r>
            <w:r>
              <w:rPr>
                <w:rFonts w:eastAsiaTheme="minorEastAsia" w:cstheme="minorBidi"/>
                <w:noProof/>
                <w:kern w:val="2"/>
                <w:sz w:val="22"/>
                <w:szCs w:val="22"/>
                <w14:ligatures w14:val="standardContextual"/>
              </w:rPr>
              <w:tab/>
            </w:r>
            <w:r w:rsidRPr="009B5B54">
              <w:rPr>
                <w:rStyle w:val="Hyperlink"/>
                <w:rFonts w:cstheme="minorHAnsi"/>
                <w:b/>
                <w:bCs/>
                <w:noProof/>
              </w:rPr>
              <w:t>Conflict of Interest</w:t>
            </w:r>
            <w:r>
              <w:rPr>
                <w:noProof/>
                <w:webHidden/>
              </w:rPr>
              <w:tab/>
            </w:r>
            <w:r>
              <w:rPr>
                <w:noProof/>
                <w:webHidden/>
              </w:rPr>
              <w:fldChar w:fldCharType="begin"/>
            </w:r>
            <w:r>
              <w:rPr>
                <w:noProof/>
                <w:webHidden/>
              </w:rPr>
              <w:instrText xml:space="preserve"> PAGEREF _Toc156394818 \h </w:instrText>
            </w:r>
            <w:r>
              <w:rPr>
                <w:noProof/>
                <w:webHidden/>
              </w:rPr>
            </w:r>
            <w:r>
              <w:rPr>
                <w:noProof/>
                <w:webHidden/>
              </w:rPr>
              <w:fldChar w:fldCharType="separate"/>
            </w:r>
            <w:r>
              <w:rPr>
                <w:noProof/>
                <w:webHidden/>
              </w:rPr>
              <w:t>17</w:t>
            </w:r>
            <w:r>
              <w:rPr>
                <w:noProof/>
                <w:webHidden/>
              </w:rPr>
              <w:fldChar w:fldCharType="end"/>
            </w:r>
          </w:hyperlink>
        </w:p>
        <w:p w14:paraId="41BD5220" w14:textId="69F262F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19" w:history="1">
            <w:r w:rsidRPr="009B5B54">
              <w:rPr>
                <w:rStyle w:val="Hyperlink"/>
                <w:rFonts w:cstheme="minorHAnsi"/>
                <w:noProof/>
              </w:rPr>
              <w:t>1.27</w:t>
            </w:r>
            <w:r>
              <w:rPr>
                <w:rFonts w:eastAsiaTheme="minorEastAsia" w:cstheme="minorBidi"/>
                <w:noProof/>
                <w:kern w:val="2"/>
                <w:sz w:val="22"/>
                <w:szCs w:val="22"/>
                <w14:ligatures w14:val="standardContextual"/>
              </w:rPr>
              <w:tab/>
            </w:r>
            <w:r w:rsidRPr="009B5B54">
              <w:rPr>
                <w:rStyle w:val="Hyperlink"/>
                <w:rFonts w:cstheme="minorHAnsi"/>
                <w:b/>
                <w:bCs/>
                <w:noProof/>
              </w:rPr>
              <w:t>Procurement Protest Policy</w:t>
            </w:r>
            <w:r>
              <w:rPr>
                <w:noProof/>
                <w:webHidden/>
              </w:rPr>
              <w:tab/>
            </w:r>
            <w:r>
              <w:rPr>
                <w:noProof/>
                <w:webHidden/>
              </w:rPr>
              <w:fldChar w:fldCharType="begin"/>
            </w:r>
            <w:r>
              <w:rPr>
                <w:noProof/>
                <w:webHidden/>
              </w:rPr>
              <w:instrText xml:space="preserve"> PAGEREF _Toc156394819 \h </w:instrText>
            </w:r>
            <w:r>
              <w:rPr>
                <w:noProof/>
                <w:webHidden/>
              </w:rPr>
            </w:r>
            <w:r>
              <w:rPr>
                <w:noProof/>
                <w:webHidden/>
              </w:rPr>
              <w:fldChar w:fldCharType="separate"/>
            </w:r>
            <w:r>
              <w:rPr>
                <w:noProof/>
                <w:webHidden/>
              </w:rPr>
              <w:t>18</w:t>
            </w:r>
            <w:r>
              <w:rPr>
                <w:noProof/>
                <w:webHidden/>
              </w:rPr>
              <w:fldChar w:fldCharType="end"/>
            </w:r>
          </w:hyperlink>
        </w:p>
        <w:p w14:paraId="17047576" w14:textId="5DF21897" w:rsidR="009B2A99" w:rsidRDefault="009B2A99">
          <w:pPr>
            <w:pStyle w:val="TOC1"/>
            <w:rPr>
              <w:rFonts w:cstheme="minorBidi"/>
              <w:bCs w:val="0"/>
              <w:kern w:val="2"/>
              <w:sz w:val="22"/>
              <w14:ligatures w14:val="standardContextual"/>
            </w:rPr>
          </w:pPr>
          <w:hyperlink w:anchor="_Toc156394820" w:history="1">
            <w:r w:rsidRPr="009B5B54">
              <w:rPr>
                <w:rStyle w:val="Hyperlink"/>
                <w:rFonts w:cstheme="minorHAnsi"/>
                <w:b/>
              </w:rPr>
              <w:t>Section Two Proposal Preparation Instructions</w:t>
            </w:r>
            <w:r>
              <w:rPr>
                <w:webHidden/>
              </w:rPr>
              <w:tab/>
            </w:r>
            <w:r>
              <w:rPr>
                <w:webHidden/>
              </w:rPr>
              <w:fldChar w:fldCharType="begin"/>
            </w:r>
            <w:r>
              <w:rPr>
                <w:webHidden/>
              </w:rPr>
              <w:instrText xml:space="preserve"> PAGEREF _Toc156394820 \h </w:instrText>
            </w:r>
            <w:r>
              <w:rPr>
                <w:webHidden/>
              </w:rPr>
            </w:r>
            <w:r>
              <w:rPr>
                <w:webHidden/>
              </w:rPr>
              <w:fldChar w:fldCharType="separate"/>
            </w:r>
            <w:r>
              <w:rPr>
                <w:webHidden/>
              </w:rPr>
              <w:t>19</w:t>
            </w:r>
            <w:r>
              <w:rPr>
                <w:webHidden/>
              </w:rPr>
              <w:fldChar w:fldCharType="end"/>
            </w:r>
          </w:hyperlink>
        </w:p>
        <w:p w14:paraId="211AEF8F" w14:textId="2D092087"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21" w:history="1">
            <w:r w:rsidRPr="009B5B54">
              <w:rPr>
                <w:rStyle w:val="Hyperlink"/>
                <w:rFonts w:cstheme="minorHAnsi"/>
                <w:noProof/>
              </w:rPr>
              <w:t>2.1</w:t>
            </w:r>
            <w:r>
              <w:rPr>
                <w:rFonts w:eastAsiaTheme="minorEastAsia" w:cstheme="minorBidi"/>
                <w:noProof/>
                <w:kern w:val="2"/>
                <w:sz w:val="22"/>
                <w:szCs w:val="22"/>
                <w14:ligatures w14:val="standardContextual"/>
              </w:rPr>
              <w:tab/>
            </w:r>
            <w:r w:rsidRPr="009B5B54">
              <w:rPr>
                <w:rStyle w:val="Hyperlink"/>
                <w:rFonts w:cstheme="minorHAnsi"/>
                <w:b/>
                <w:bCs/>
                <w:noProof/>
              </w:rPr>
              <w:t>General</w:t>
            </w:r>
            <w:r>
              <w:rPr>
                <w:noProof/>
                <w:webHidden/>
              </w:rPr>
              <w:tab/>
            </w:r>
            <w:r>
              <w:rPr>
                <w:noProof/>
                <w:webHidden/>
              </w:rPr>
              <w:fldChar w:fldCharType="begin"/>
            </w:r>
            <w:r>
              <w:rPr>
                <w:noProof/>
                <w:webHidden/>
              </w:rPr>
              <w:instrText xml:space="preserve"> PAGEREF _Toc156394821 \h </w:instrText>
            </w:r>
            <w:r>
              <w:rPr>
                <w:noProof/>
                <w:webHidden/>
              </w:rPr>
            </w:r>
            <w:r>
              <w:rPr>
                <w:noProof/>
                <w:webHidden/>
              </w:rPr>
              <w:fldChar w:fldCharType="separate"/>
            </w:r>
            <w:r>
              <w:rPr>
                <w:noProof/>
                <w:webHidden/>
              </w:rPr>
              <w:t>19</w:t>
            </w:r>
            <w:r>
              <w:rPr>
                <w:noProof/>
                <w:webHidden/>
              </w:rPr>
              <w:fldChar w:fldCharType="end"/>
            </w:r>
          </w:hyperlink>
        </w:p>
        <w:p w14:paraId="21650390" w14:textId="75F752B9"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22" w:history="1">
            <w:r w:rsidRPr="009B5B54">
              <w:rPr>
                <w:rStyle w:val="Hyperlink"/>
                <w:noProof/>
              </w:rPr>
              <w:t>2.2</w:t>
            </w:r>
            <w:r>
              <w:rPr>
                <w:rFonts w:eastAsiaTheme="minorEastAsia" w:cstheme="minorBidi"/>
                <w:noProof/>
                <w:kern w:val="2"/>
                <w:sz w:val="22"/>
                <w:szCs w:val="22"/>
                <w14:ligatures w14:val="standardContextual"/>
              </w:rPr>
              <w:tab/>
            </w:r>
            <w:r w:rsidRPr="009B5B54">
              <w:rPr>
                <w:rStyle w:val="Hyperlink"/>
                <w:b/>
                <w:bCs/>
                <w:noProof/>
              </w:rPr>
              <w:t>Executive Summary</w:t>
            </w:r>
            <w:r>
              <w:rPr>
                <w:noProof/>
                <w:webHidden/>
              </w:rPr>
              <w:tab/>
            </w:r>
            <w:r>
              <w:rPr>
                <w:noProof/>
                <w:webHidden/>
              </w:rPr>
              <w:fldChar w:fldCharType="begin"/>
            </w:r>
            <w:r>
              <w:rPr>
                <w:noProof/>
                <w:webHidden/>
              </w:rPr>
              <w:instrText xml:space="preserve"> PAGEREF _Toc156394822 \h </w:instrText>
            </w:r>
            <w:r>
              <w:rPr>
                <w:noProof/>
                <w:webHidden/>
              </w:rPr>
            </w:r>
            <w:r>
              <w:rPr>
                <w:noProof/>
                <w:webHidden/>
              </w:rPr>
              <w:fldChar w:fldCharType="separate"/>
            </w:r>
            <w:r>
              <w:rPr>
                <w:noProof/>
                <w:webHidden/>
              </w:rPr>
              <w:t>19</w:t>
            </w:r>
            <w:r>
              <w:rPr>
                <w:noProof/>
                <w:webHidden/>
              </w:rPr>
              <w:fldChar w:fldCharType="end"/>
            </w:r>
          </w:hyperlink>
        </w:p>
        <w:p w14:paraId="3B467125" w14:textId="110E6209" w:rsidR="009B2A99" w:rsidRDefault="009B2A99">
          <w:pPr>
            <w:pStyle w:val="TOC3"/>
            <w:rPr>
              <w:rFonts w:eastAsiaTheme="minorEastAsia" w:cstheme="minorBidi"/>
              <w:noProof/>
              <w:kern w:val="2"/>
              <w:sz w:val="22"/>
              <w:szCs w:val="22"/>
              <w14:ligatures w14:val="standardContextual"/>
            </w:rPr>
          </w:pPr>
          <w:hyperlink w:anchor="_Toc156394823" w:history="1">
            <w:r w:rsidRPr="009B5B54">
              <w:rPr>
                <w:rStyle w:val="Hyperlink"/>
                <w:rFonts w:cstheme="minorHAnsi"/>
                <w:noProof/>
              </w:rPr>
              <w:t>2.2.1</w:t>
            </w:r>
            <w:r>
              <w:rPr>
                <w:rFonts w:eastAsiaTheme="minorEastAsia" w:cstheme="minorBidi"/>
                <w:noProof/>
                <w:kern w:val="2"/>
                <w:sz w:val="22"/>
                <w:szCs w:val="22"/>
                <w14:ligatures w14:val="standardContextual"/>
              </w:rPr>
              <w:tab/>
            </w:r>
            <w:r w:rsidRPr="009B5B54">
              <w:rPr>
                <w:rStyle w:val="Hyperlink"/>
                <w:rFonts w:cstheme="minorHAnsi"/>
                <w:noProof/>
              </w:rPr>
              <w:t>Summary of Ability and Desire to Supply the Required Products or Services</w:t>
            </w:r>
            <w:r>
              <w:rPr>
                <w:noProof/>
                <w:webHidden/>
              </w:rPr>
              <w:tab/>
            </w:r>
            <w:r>
              <w:rPr>
                <w:noProof/>
                <w:webHidden/>
              </w:rPr>
              <w:fldChar w:fldCharType="begin"/>
            </w:r>
            <w:r>
              <w:rPr>
                <w:noProof/>
                <w:webHidden/>
              </w:rPr>
              <w:instrText xml:space="preserve"> PAGEREF _Toc156394823 \h </w:instrText>
            </w:r>
            <w:r>
              <w:rPr>
                <w:noProof/>
                <w:webHidden/>
              </w:rPr>
            </w:r>
            <w:r>
              <w:rPr>
                <w:noProof/>
                <w:webHidden/>
              </w:rPr>
              <w:fldChar w:fldCharType="separate"/>
            </w:r>
            <w:r>
              <w:rPr>
                <w:noProof/>
                <w:webHidden/>
              </w:rPr>
              <w:t>19</w:t>
            </w:r>
            <w:r>
              <w:rPr>
                <w:noProof/>
                <w:webHidden/>
              </w:rPr>
              <w:fldChar w:fldCharType="end"/>
            </w:r>
          </w:hyperlink>
        </w:p>
        <w:p w14:paraId="186F7D5F" w14:textId="45C425BE" w:rsidR="009B2A99" w:rsidRDefault="009B2A99">
          <w:pPr>
            <w:pStyle w:val="TOC3"/>
            <w:rPr>
              <w:rFonts w:eastAsiaTheme="minorEastAsia" w:cstheme="minorBidi"/>
              <w:noProof/>
              <w:kern w:val="2"/>
              <w:sz w:val="22"/>
              <w:szCs w:val="22"/>
              <w14:ligatures w14:val="standardContextual"/>
            </w:rPr>
          </w:pPr>
          <w:hyperlink w:anchor="_Toc156394824" w:history="1">
            <w:r w:rsidRPr="009B5B54">
              <w:rPr>
                <w:rStyle w:val="Hyperlink"/>
                <w:rFonts w:cstheme="minorHAnsi"/>
                <w:noProof/>
              </w:rPr>
              <w:t>2.2.2</w:t>
            </w:r>
            <w:r>
              <w:rPr>
                <w:rFonts w:eastAsiaTheme="minorEastAsia" w:cstheme="minorBidi"/>
                <w:noProof/>
                <w:kern w:val="2"/>
                <w:sz w:val="22"/>
                <w:szCs w:val="22"/>
                <w14:ligatures w14:val="standardContextual"/>
              </w:rPr>
              <w:tab/>
            </w:r>
            <w:r w:rsidRPr="009B5B54">
              <w:rPr>
                <w:rStyle w:val="Hyperlink"/>
                <w:rFonts w:cstheme="minorHAnsi"/>
                <w:noProof/>
              </w:rPr>
              <w:t>Signature of Authorized Representative</w:t>
            </w:r>
            <w:r>
              <w:rPr>
                <w:noProof/>
                <w:webHidden/>
              </w:rPr>
              <w:tab/>
            </w:r>
            <w:r>
              <w:rPr>
                <w:noProof/>
                <w:webHidden/>
              </w:rPr>
              <w:fldChar w:fldCharType="begin"/>
            </w:r>
            <w:r>
              <w:rPr>
                <w:noProof/>
                <w:webHidden/>
              </w:rPr>
              <w:instrText xml:space="preserve"> PAGEREF _Toc156394824 \h </w:instrText>
            </w:r>
            <w:r>
              <w:rPr>
                <w:noProof/>
                <w:webHidden/>
              </w:rPr>
            </w:r>
            <w:r>
              <w:rPr>
                <w:noProof/>
                <w:webHidden/>
              </w:rPr>
              <w:fldChar w:fldCharType="separate"/>
            </w:r>
            <w:r>
              <w:rPr>
                <w:noProof/>
                <w:webHidden/>
              </w:rPr>
              <w:t>19</w:t>
            </w:r>
            <w:r>
              <w:rPr>
                <w:noProof/>
                <w:webHidden/>
              </w:rPr>
              <w:fldChar w:fldCharType="end"/>
            </w:r>
          </w:hyperlink>
        </w:p>
        <w:p w14:paraId="082972B1" w14:textId="62017AE1" w:rsidR="009B2A99" w:rsidRDefault="009B2A99">
          <w:pPr>
            <w:pStyle w:val="TOC3"/>
            <w:rPr>
              <w:rFonts w:eastAsiaTheme="minorEastAsia" w:cstheme="minorBidi"/>
              <w:noProof/>
              <w:kern w:val="2"/>
              <w:sz w:val="22"/>
              <w:szCs w:val="22"/>
              <w14:ligatures w14:val="standardContextual"/>
            </w:rPr>
          </w:pPr>
          <w:hyperlink w:anchor="_Toc156394825" w:history="1">
            <w:r w:rsidRPr="009B5B54">
              <w:rPr>
                <w:rStyle w:val="Hyperlink"/>
                <w:rFonts w:cstheme="minorHAnsi"/>
                <w:noProof/>
              </w:rPr>
              <w:t>2.2.3</w:t>
            </w:r>
            <w:r>
              <w:rPr>
                <w:rFonts w:eastAsiaTheme="minorEastAsia" w:cstheme="minorBidi"/>
                <w:noProof/>
                <w:kern w:val="2"/>
                <w:sz w:val="22"/>
                <w:szCs w:val="22"/>
                <w14:ligatures w14:val="standardContextual"/>
              </w:rPr>
              <w:tab/>
            </w:r>
            <w:r w:rsidRPr="009B5B54">
              <w:rPr>
                <w:rStyle w:val="Hyperlink"/>
                <w:rFonts w:cstheme="minorHAnsi"/>
                <w:noProof/>
              </w:rPr>
              <w:t>Respondent Notification</w:t>
            </w:r>
            <w:r>
              <w:rPr>
                <w:noProof/>
                <w:webHidden/>
              </w:rPr>
              <w:tab/>
            </w:r>
            <w:r>
              <w:rPr>
                <w:noProof/>
                <w:webHidden/>
              </w:rPr>
              <w:fldChar w:fldCharType="begin"/>
            </w:r>
            <w:r>
              <w:rPr>
                <w:noProof/>
                <w:webHidden/>
              </w:rPr>
              <w:instrText xml:space="preserve"> PAGEREF _Toc156394825 \h </w:instrText>
            </w:r>
            <w:r>
              <w:rPr>
                <w:noProof/>
                <w:webHidden/>
              </w:rPr>
            </w:r>
            <w:r>
              <w:rPr>
                <w:noProof/>
                <w:webHidden/>
              </w:rPr>
              <w:fldChar w:fldCharType="separate"/>
            </w:r>
            <w:r>
              <w:rPr>
                <w:noProof/>
                <w:webHidden/>
              </w:rPr>
              <w:t>20</w:t>
            </w:r>
            <w:r>
              <w:rPr>
                <w:noProof/>
                <w:webHidden/>
              </w:rPr>
              <w:fldChar w:fldCharType="end"/>
            </w:r>
          </w:hyperlink>
        </w:p>
        <w:p w14:paraId="3921A739" w14:textId="4CA6519D" w:rsidR="009B2A99" w:rsidRDefault="009B2A99">
          <w:pPr>
            <w:pStyle w:val="TOC3"/>
            <w:rPr>
              <w:rFonts w:eastAsiaTheme="minorEastAsia" w:cstheme="minorBidi"/>
              <w:noProof/>
              <w:kern w:val="2"/>
              <w:sz w:val="22"/>
              <w:szCs w:val="22"/>
              <w14:ligatures w14:val="standardContextual"/>
            </w:rPr>
          </w:pPr>
          <w:hyperlink w:anchor="_Toc156394826" w:history="1">
            <w:r w:rsidRPr="009B5B54">
              <w:rPr>
                <w:rStyle w:val="Hyperlink"/>
                <w:rFonts w:cstheme="minorHAnsi"/>
                <w:noProof/>
              </w:rPr>
              <w:t>2.2.4</w:t>
            </w:r>
            <w:r>
              <w:rPr>
                <w:rFonts w:eastAsiaTheme="minorEastAsia" w:cstheme="minorBidi"/>
                <w:noProof/>
                <w:kern w:val="2"/>
                <w:sz w:val="22"/>
                <w:szCs w:val="22"/>
                <w14:ligatures w14:val="standardContextual"/>
              </w:rPr>
              <w:tab/>
            </w:r>
            <w:r w:rsidRPr="009B5B54">
              <w:rPr>
                <w:rStyle w:val="Hyperlink"/>
                <w:rFonts w:cstheme="minorHAnsi"/>
                <w:noProof/>
              </w:rPr>
              <w:t>Secretary of State</w:t>
            </w:r>
            <w:r>
              <w:rPr>
                <w:noProof/>
                <w:webHidden/>
              </w:rPr>
              <w:tab/>
            </w:r>
            <w:r>
              <w:rPr>
                <w:noProof/>
                <w:webHidden/>
              </w:rPr>
              <w:fldChar w:fldCharType="begin"/>
            </w:r>
            <w:r>
              <w:rPr>
                <w:noProof/>
                <w:webHidden/>
              </w:rPr>
              <w:instrText xml:space="preserve"> PAGEREF _Toc156394826 \h </w:instrText>
            </w:r>
            <w:r>
              <w:rPr>
                <w:noProof/>
                <w:webHidden/>
              </w:rPr>
            </w:r>
            <w:r>
              <w:rPr>
                <w:noProof/>
                <w:webHidden/>
              </w:rPr>
              <w:fldChar w:fldCharType="separate"/>
            </w:r>
            <w:r>
              <w:rPr>
                <w:noProof/>
                <w:webHidden/>
              </w:rPr>
              <w:t>20</w:t>
            </w:r>
            <w:r>
              <w:rPr>
                <w:noProof/>
                <w:webHidden/>
              </w:rPr>
              <w:fldChar w:fldCharType="end"/>
            </w:r>
          </w:hyperlink>
        </w:p>
        <w:p w14:paraId="5B191504" w14:textId="0CF68D20" w:rsidR="009B2A99" w:rsidRDefault="009B2A99">
          <w:pPr>
            <w:pStyle w:val="TOC3"/>
            <w:rPr>
              <w:rFonts w:eastAsiaTheme="minorEastAsia" w:cstheme="minorBidi"/>
              <w:noProof/>
              <w:kern w:val="2"/>
              <w:sz w:val="22"/>
              <w:szCs w:val="22"/>
              <w14:ligatures w14:val="standardContextual"/>
            </w:rPr>
          </w:pPr>
          <w:hyperlink w:anchor="_Toc156394827" w:history="1">
            <w:r w:rsidRPr="009B5B54">
              <w:rPr>
                <w:rStyle w:val="Hyperlink"/>
                <w:rFonts w:cstheme="minorHAnsi"/>
                <w:noProof/>
              </w:rPr>
              <w:t>2.2.5</w:t>
            </w:r>
            <w:r>
              <w:rPr>
                <w:rFonts w:eastAsiaTheme="minorEastAsia" w:cstheme="minorBidi"/>
                <w:noProof/>
                <w:kern w:val="2"/>
                <w:sz w:val="22"/>
                <w:szCs w:val="22"/>
                <w14:ligatures w14:val="standardContextual"/>
              </w:rPr>
              <w:tab/>
            </w:r>
            <w:r w:rsidRPr="009B5B54">
              <w:rPr>
                <w:rStyle w:val="Hyperlink"/>
                <w:rFonts w:cstheme="minorHAnsi"/>
                <w:noProof/>
              </w:rPr>
              <w:t>Other Information</w:t>
            </w:r>
            <w:r>
              <w:rPr>
                <w:noProof/>
                <w:webHidden/>
              </w:rPr>
              <w:tab/>
            </w:r>
            <w:r>
              <w:rPr>
                <w:noProof/>
                <w:webHidden/>
              </w:rPr>
              <w:fldChar w:fldCharType="begin"/>
            </w:r>
            <w:r>
              <w:rPr>
                <w:noProof/>
                <w:webHidden/>
              </w:rPr>
              <w:instrText xml:space="preserve"> PAGEREF _Toc156394827 \h </w:instrText>
            </w:r>
            <w:r>
              <w:rPr>
                <w:noProof/>
                <w:webHidden/>
              </w:rPr>
            </w:r>
            <w:r>
              <w:rPr>
                <w:noProof/>
                <w:webHidden/>
              </w:rPr>
              <w:fldChar w:fldCharType="separate"/>
            </w:r>
            <w:r>
              <w:rPr>
                <w:noProof/>
                <w:webHidden/>
              </w:rPr>
              <w:t>20</w:t>
            </w:r>
            <w:r>
              <w:rPr>
                <w:noProof/>
                <w:webHidden/>
              </w:rPr>
              <w:fldChar w:fldCharType="end"/>
            </w:r>
          </w:hyperlink>
        </w:p>
        <w:p w14:paraId="6C481617" w14:textId="36F0DF1C"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28" w:history="1">
            <w:r w:rsidRPr="009B5B54">
              <w:rPr>
                <w:rStyle w:val="Hyperlink"/>
                <w:rFonts w:cstheme="minorHAnsi"/>
                <w:noProof/>
              </w:rPr>
              <w:t>2.3</w:t>
            </w:r>
            <w:r>
              <w:rPr>
                <w:rFonts w:eastAsiaTheme="minorEastAsia" w:cstheme="minorBidi"/>
                <w:noProof/>
                <w:kern w:val="2"/>
                <w:sz w:val="22"/>
                <w:szCs w:val="22"/>
                <w14:ligatures w14:val="standardContextual"/>
              </w:rPr>
              <w:tab/>
            </w:r>
            <w:r w:rsidRPr="009B5B54">
              <w:rPr>
                <w:rStyle w:val="Hyperlink"/>
                <w:rFonts w:cstheme="minorHAnsi"/>
                <w:b/>
                <w:bCs/>
                <w:noProof/>
              </w:rPr>
              <w:t>Business Proposal</w:t>
            </w:r>
            <w:r>
              <w:rPr>
                <w:noProof/>
                <w:webHidden/>
              </w:rPr>
              <w:tab/>
            </w:r>
            <w:r>
              <w:rPr>
                <w:noProof/>
                <w:webHidden/>
              </w:rPr>
              <w:fldChar w:fldCharType="begin"/>
            </w:r>
            <w:r>
              <w:rPr>
                <w:noProof/>
                <w:webHidden/>
              </w:rPr>
              <w:instrText xml:space="preserve"> PAGEREF _Toc156394828 \h </w:instrText>
            </w:r>
            <w:r>
              <w:rPr>
                <w:noProof/>
                <w:webHidden/>
              </w:rPr>
            </w:r>
            <w:r>
              <w:rPr>
                <w:noProof/>
                <w:webHidden/>
              </w:rPr>
              <w:fldChar w:fldCharType="separate"/>
            </w:r>
            <w:r>
              <w:rPr>
                <w:noProof/>
                <w:webHidden/>
              </w:rPr>
              <w:t>20</w:t>
            </w:r>
            <w:r>
              <w:rPr>
                <w:noProof/>
                <w:webHidden/>
              </w:rPr>
              <w:fldChar w:fldCharType="end"/>
            </w:r>
          </w:hyperlink>
        </w:p>
        <w:p w14:paraId="24844FD1" w14:textId="5EA5B71B" w:rsidR="009B2A99" w:rsidRDefault="009B2A99">
          <w:pPr>
            <w:pStyle w:val="TOC3"/>
            <w:rPr>
              <w:rFonts w:eastAsiaTheme="minorEastAsia" w:cstheme="minorBidi"/>
              <w:noProof/>
              <w:kern w:val="2"/>
              <w:sz w:val="22"/>
              <w:szCs w:val="22"/>
              <w14:ligatures w14:val="standardContextual"/>
            </w:rPr>
          </w:pPr>
          <w:hyperlink w:anchor="_Toc156394829" w:history="1">
            <w:r w:rsidRPr="009B5B54">
              <w:rPr>
                <w:rStyle w:val="Hyperlink"/>
                <w:rFonts w:cstheme="minorHAnsi"/>
                <w:noProof/>
              </w:rPr>
              <w:t>2.3.1</w:t>
            </w:r>
            <w:r>
              <w:rPr>
                <w:rFonts w:eastAsiaTheme="minorEastAsia" w:cstheme="minorBidi"/>
                <w:noProof/>
                <w:kern w:val="2"/>
                <w:sz w:val="22"/>
                <w:szCs w:val="22"/>
                <w14:ligatures w14:val="standardContextual"/>
              </w:rPr>
              <w:tab/>
            </w:r>
            <w:r w:rsidRPr="009B5B54">
              <w:rPr>
                <w:rStyle w:val="Hyperlink"/>
                <w:rFonts w:cstheme="minorHAnsi"/>
                <w:noProof/>
              </w:rPr>
              <w:t>General (optional)</w:t>
            </w:r>
            <w:r>
              <w:rPr>
                <w:noProof/>
                <w:webHidden/>
              </w:rPr>
              <w:tab/>
            </w:r>
            <w:r>
              <w:rPr>
                <w:noProof/>
                <w:webHidden/>
              </w:rPr>
              <w:fldChar w:fldCharType="begin"/>
            </w:r>
            <w:r>
              <w:rPr>
                <w:noProof/>
                <w:webHidden/>
              </w:rPr>
              <w:instrText xml:space="preserve"> PAGEREF _Toc156394829 \h </w:instrText>
            </w:r>
            <w:r>
              <w:rPr>
                <w:noProof/>
                <w:webHidden/>
              </w:rPr>
            </w:r>
            <w:r>
              <w:rPr>
                <w:noProof/>
                <w:webHidden/>
              </w:rPr>
              <w:fldChar w:fldCharType="separate"/>
            </w:r>
            <w:r>
              <w:rPr>
                <w:noProof/>
                <w:webHidden/>
              </w:rPr>
              <w:t>20</w:t>
            </w:r>
            <w:r>
              <w:rPr>
                <w:noProof/>
                <w:webHidden/>
              </w:rPr>
              <w:fldChar w:fldCharType="end"/>
            </w:r>
          </w:hyperlink>
        </w:p>
        <w:p w14:paraId="02F6C84A" w14:textId="2214B18B" w:rsidR="009B2A99" w:rsidRDefault="009B2A99">
          <w:pPr>
            <w:pStyle w:val="TOC3"/>
            <w:rPr>
              <w:rFonts w:eastAsiaTheme="minorEastAsia" w:cstheme="minorBidi"/>
              <w:noProof/>
              <w:kern w:val="2"/>
              <w:sz w:val="22"/>
              <w:szCs w:val="22"/>
              <w14:ligatures w14:val="standardContextual"/>
            </w:rPr>
          </w:pPr>
          <w:hyperlink w:anchor="_Toc156394830" w:history="1">
            <w:r w:rsidRPr="009B5B54">
              <w:rPr>
                <w:rStyle w:val="Hyperlink"/>
                <w:rFonts w:cstheme="minorHAnsi"/>
                <w:noProof/>
              </w:rPr>
              <w:t>2.3.2</w:t>
            </w:r>
            <w:r>
              <w:rPr>
                <w:rFonts w:eastAsiaTheme="minorEastAsia" w:cstheme="minorBidi"/>
                <w:noProof/>
                <w:kern w:val="2"/>
                <w:sz w:val="22"/>
                <w:szCs w:val="22"/>
                <w14:ligatures w14:val="standardContextual"/>
              </w:rPr>
              <w:tab/>
            </w:r>
            <w:r w:rsidRPr="009B5B54">
              <w:rPr>
                <w:rStyle w:val="Hyperlink"/>
                <w:rFonts w:cstheme="minorHAnsi"/>
                <w:noProof/>
              </w:rPr>
              <w:t>Respondent’s Company Structure</w:t>
            </w:r>
            <w:r>
              <w:rPr>
                <w:noProof/>
                <w:webHidden/>
              </w:rPr>
              <w:tab/>
            </w:r>
            <w:r>
              <w:rPr>
                <w:noProof/>
                <w:webHidden/>
              </w:rPr>
              <w:fldChar w:fldCharType="begin"/>
            </w:r>
            <w:r>
              <w:rPr>
                <w:noProof/>
                <w:webHidden/>
              </w:rPr>
              <w:instrText xml:space="preserve"> PAGEREF _Toc156394830 \h </w:instrText>
            </w:r>
            <w:r>
              <w:rPr>
                <w:noProof/>
                <w:webHidden/>
              </w:rPr>
            </w:r>
            <w:r>
              <w:rPr>
                <w:noProof/>
                <w:webHidden/>
              </w:rPr>
              <w:fldChar w:fldCharType="separate"/>
            </w:r>
            <w:r>
              <w:rPr>
                <w:noProof/>
                <w:webHidden/>
              </w:rPr>
              <w:t>20</w:t>
            </w:r>
            <w:r>
              <w:rPr>
                <w:noProof/>
                <w:webHidden/>
              </w:rPr>
              <w:fldChar w:fldCharType="end"/>
            </w:r>
          </w:hyperlink>
        </w:p>
        <w:p w14:paraId="506E7DAC" w14:textId="614801FD" w:rsidR="009B2A99" w:rsidRDefault="009B2A99" w:rsidP="00117CE4">
          <w:pPr>
            <w:pStyle w:val="TOC3"/>
            <w:ind w:left="540"/>
            <w:rPr>
              <w:rFonts w:eastAsiaTheme="minorEastAsia" w:cstheme="minorBidi"/>
              <w:noProof/>
              <w:kern w:val="2"/>
              <w:sz w:val="22"/>
              <w:szCs w:val="22"/>
              <w14:ligatures w14:val="standardContextual"/>
            </w:rPr>
          </w:pPr>
          <w:hyperlink w:anchor="_Toc156394831" w:history="1">
            <w:r w:rsidRPr="009B5B54">
              <w:rPr>
                <w:rStyle w:val="Hyperlink"/>
                <w:rFonts w:cstheme="minorHAnsi"/>
                <w:noProof/>
              </w:rPr>
              <w:t>2.3.3</w:t>
            </w:r>
            <w:r>
              <w:rPr>
                <w:rFonts w:eastAsiaTheme="minorEastAsia" w:cstheme="minorBidi"/>
                <w:noProof/>
                <w:kern w:val="2"/>
                <w:sz w:val="22"/>
                <w:szCs w:val="22"/>
                <w14:ligatures w14:val="standardContextual"/>
              </w:rPr>
              <w:tab/>
            </w:r>
            <w:r w:rsidRPr="009B5B54">
              <w:rPr>
                <w:rStyle w:val="Hyperlink"/>
                <w:rFonts w:cstheme="minorHAnsi"/>
                <w:noProof/>
              </w:rPr>
              <w:t>Respondent’s Diversity, Equity, and Inclusion Information</w:t>
            </w:r>
            <w:r>
              <w:rPr>
                <w:noProof/>
                <w:webHidden/>
              </w:rPr>
              <w:tab/>
            </w:r>
            <w:r>
              <w:rPr>
                <w:noProof/>
                <w:webHidden/>
              </w:rPr>
              <w:fldChar w:fldCharType="begin"/>
            </w:r>
            <w:r>
              <w:rPr>
                <w:noProof/>
                <w:webHidden/>
              </w:rPr>
              <w:instrText xml:space="preserve"> PAGEREF _Toc156394831 \h </w:instrText>
            </w:r>
            <w:r>
              <w:rPr>
                <w:noProof/>
                <w:webHidden/>
              </w:rPr>
            </w:r>
            <w:r>
              <w:rPr>
                <w:noProof/>
                <w:webHidden/>
              </w:rPr>
              <w:fldChar w:fldCharType="separate"/>
            </w:r>
            <w:r>
              <w:rPr>
                <w:noProof/>
                <w:webHidden/>
              </w:rPr>
              <w:t>21</w:t>
            </w:r>
            <w:r>
              <w:rPr>
                <w:noProof/>
                <w:webHidden/>
              </w:rPr>
              <w:fldChar w:fldCharType="end"/>
            </w:r>
          </w:hyperlink>
        </w:p>
        <w:p w14:paraId="39D81192" w14:textId="4413D18D" w:rsidR="009B2A99" w:rsidRDefault="009B2A99">
          <w:pPr>
            <w:pStyle w:val="TOC3"/>
            <w:rPr>
              <w:rFonts w:eastAsiaTheme="minorEastAsia" w:cstheme="minorBidi"/>
              <w:noProof/>
              <w:kern w:val="2"/>
              <w:sz w:val="22"/>
              <w:szCs w:val="22"/>
              <w14:ligatures w14:val="standardContextual"/>
            </w:rPr>
          </w:pPr>
          <w:hyperlink w:anchor="_Toc156394832" w:history="1">
            <w:r w:rsidRPr="009B5B54">
              <w:rPr>
                <w:rStyle w:val="Hyperlink"/>
                <w:rFonts w:cstheme="minorHAnsi"/>
                <w:noProof/>
              </w:rPr>
              <w:t>2.3.4</w:t>
            </w:r>
            <w:r>
              <w:rPr>
                <w:rFonts w:eastAsiaTheme="minorEastAsia" w:cstheme="minorBidi"/>
                <w:noProof/>
                <w:kern w:val="2"/>
                <w:sz w:val="22"/>
                <w:szCs w:val="22"/>
                <w14:ligatures w14:val="standardContextual"/>
              </w:rPr>
              <w:tab/>
            </w:r>
            <w:r w:rsidRPr="009B5B54">
              <w:rPr>
                <w:rStyle w:val="Hyperlink"/>
                <w:rFonts w:cstheme="minorHAnsi"/>
                <w:noProof/>
              </w:rPr>
              <w:t>Company Financial Information</w:t>
            </w:r>
            <w:r>
              <w:rPr>
                <w:noProof/>
                <w:webHidden/>
              </w:rPr>
              <w:tab/>
            </w:r>
            <w:r>
              <w:rPr>
                <w:noProof/>
                <w:webHidden/>
              </w:rPr>
              <w:fldChar w:fldCharType="begin"/>
            </w:r>
            <w:r>
              <w:rPr>
                <w:noProof/>
                <w:webHidden/>
              </w:rPr>
              <w:instrText xml:space="preserve"> PAGEREF _Toc156394832 \h </w:instrText>
            </w:r>
            <w:r>
              <w:rPr>
                <w:noProof/>
                <w:webHidden/>
              </w:rPr>
            </w:r>
            <w:r>
              <w:rPr>
                <w:noProof/>
                <w:webHidden/>
              </w:rPr>
              <w:fldChar w:fldCharType="separate"/>
            </w:r>
            <w:r>
              <w:rPr>
                <w:noProof/>
                <w:webHidden/>
              </w:rPr>
              <w:t>21</w:t>
            </w:r>
            <w:r>
              <w:rPr>
                <w:noProof/>
                <w:webHidden/>
              </w:rPr>
              <w:fldChar w:fldCharType="end"/>
            </w:r>
          </w:hyperlink>
        </w:p>
        <w:p w14:paraId="3126CF9A" w14:textId="382CB201" w:rsidR="009B2A99" w:rsidRDefault="009B2A99">
          <w:pPr>
            <w:pStyle w:val="TOC3"/>
            <w:rPr>
              <w:rFonts w:eastAsiaTheme="minorEastAsia" w:cstheme="minorBidi"/>
              <w:noProof/>
              <w:kern w:val="2"/>
              <w:sz w:val="22"/>
              <w:szCs w:val="22"/>
              <w14:ligatures w14:val="standardContextual"/>
            </w:rPr>
          </w:pPr>
          <w:hyperlink w:anchor="_Toc156394833" w:history="1">
            <w:r w:rsidRPr="009B5B54">
              <w:rPr>
                <w:rStyle w:val="Hyperlink"/>
                <w:rFonts w:cstheme="minorHAnsi"/>
                <w:noProof/>
              </w:rPr>
              <w:t>2.3.5</w:t>
            </w:r>
            <w:r>
              <w:rPr>
                <w:rFonts w:eastAsiaTheme="minorEastAsia" w:cstheme="minorBidi"/>
                <w:noProof/>
                <w:kern w:val="2"/>
                <w:sz w:val="22"/>
                <w:szCs w:val="22"/>
                <w14:ligatures w14:val="standardContextual"/>
              </w:rPr>
              <w:tab/>
            </w:r>
            <w:r w:rsidRPr="009B5B54">
              <w:rPr>
                <w:rStyle w:val="Hyperlink"/>
                <w:rFonts w:cstheme="minorHAnsi"/>
                <w:noProof/>
              </w:rPr>
              <w:t>Integrity of Company Structure and Financial Reporting</w:t>
            </w:r>
            <w:r>
              <w:rPr>
                <w:noProof/>
                <w:webHidden/>
              </w:rPr>
              <w:tab/>
            </w:r>
            <w:r>
              <w:rPr>
                <w:noProof/>
                <w:webHidden/>
              </w:rPr>
              <w:fldChar w:fldCharType="begin"/>
            </w:r>
            <w:r>
              <w:rPr>
                <w:noProof/>
                <w:webHidden/>
              </w:rPr>
              <w:instrText xml:space="preserve"> PAGEREF _Toc156394833 \h </w:instrText>
            </w:r>
            <w:r>
              <w:rPr>
                <w:noProof/>
                <w:webHidden/>
              </w:rPr>
            </w:r>
            <w:r>
              <w:rPr>
                <w:noProof/>
                <w:webHidden/>
              </w:rPr>
              <w:fldChar w:fldCharType="separate"/>
            </w:r>
            <w:r>
              <w:rPr>
                <w:noProof/>
                <w:webHidden/>
              </w:rPr>
              <w:t>21</w:t>
            </w:r>
            <w:r>
              <w:rPr>
                <w:noProof/>
                <w:webHidden/>
              </w:rPr>
              <w:fldChar w:fldCharType="end"/>
            </w:r>
          </w:hyperlink>
        </w:p>
        <w:p w14:paraId="38F71E50" w14:textId="34FA5175" w:rsidR="009B2A99" w:rsidRDefault="009B2A99">
          <w:pPr>
            <w:pStyle w:val="TOC3"/>
            <w:rPr>
              <w:rFonts w:eastAsiaTheme="minorEastAsia" w:cstheme="minorBidi"/>
              <w:noProof/>
              <w:kern w:val="2"/>
              <w:sz w:val="22"/>
              <w:szCs w:val="22"/>
              <w14:ligatures w14:val="standardContextual"/>
            </w:rPr>
          </w:pPr>
          <w:hyperlink w:anchor="_Toc156394834" w:history="1">
            <w:r w:rsidRPr="009B5B54">
              <w:rPr>
                <w:rStyle w:val="Hyperlink"/>
                <w:noProof/>
              </w:rPr>
              <w:t>2.3.6</w:t>
            </w:r>
            <w:r>
              <w:rPr>
                <w:rFonts w:eastAsiaTheme="minorEastAsia" w:cstheme="minorBidi"/>
                <w:noProof/>
                <w:kern w:val="2"/>
                <w:sz w:val="22"/>
                <w:szCs w:val="22"/>
                <w14:ligatures w14:val="standardContextual"/>
              </w:rPr>
              <w:tab/>
            </w:r>
            <w:r w:rsidRPr="009B5B54">
              <w:rPr>
                <w:rStyle w:val="Hyperlink"/>
                <w:noProof/>
              </w:rPr>
              <w:t>Contract Terms/Clauses</w:t>
            </w:r>
            <w:r>
              <w:rPr>
                <w:noProof/>
                <w:webHidden/>
              </w:rPr>
              <w:tab/>
            </w:r>
            <w:r>
              <w:rPr>
                <w:noProof/>
                <w:webHidden/>
              </w:rPr>
              <w:fldChar w:fldCharType="begin"/>
            </w:r>
            <w:r>
              <w:rPr>
                <w:noProof/>
                <w:webHidden/>
              </w:rPr>
              <w:instrText xml:space="preserve"> PAGEREF _Toc156394834 \h </w:instrText>
            </w:r>
            <w:r>
              <w:rPr>
                <w:noProof/>
                <w:webHidden/>
              </w:rPr>
            </w:r>
            <w:r>
              <w:rPr>
                <w:noProof/>
                <w:webHidden/>
              </w:rPr>
              <w:fldChar w:fldCharType="separate"/>
            </w:r>
            <w:r>
              <w:rPr>
                <w:noProof/>
                <w:webHidden/>
              </w:rPr>
              <w:t>21</w:t>
            </w:r>
            <w:r>
              <w:rPr>
                <w:noProof/>
                <w:webHidden/>
              </w:rPr>
              <w:fldChar w:fldCharType="end"/>
            </w:r>
          </w:hyperlink>
        </w:p>
        <w:p w14:paraId="7B52B4F5" w14:textId="184140BF" w:rsidR="009B2A99" w:rsidRDefault="009B2A99">
          <w:pPr>
            <w:pStyle w:val="TOC3"/>
            <w:rPr>
              <w:rFonts w:eastAsiaTheme="minorEastAsia" w:cstheme="minorBidi"/>
              <w:noProof/>
              <w:kern w:val="2"/>
              <w:sz w:val="22"/>
              <w:szCs w:val="22"/>
              <w14:ligatures w14:val="standardContextual"/>
            </w:rPr>
          </w:pPr>
          <w:hyperlink w:anchor="_Toc156394835" w:history="1">
            <w:r w:rsidRPr="009B5B54">
              <w:rPr>
                <w:rStyle w:val="Hyperlink"/>
                <w:rFonts w:cstheme="minorHAnsi"/>
                <w:noProof/>
              </w:rPr>
              <w:t>2.3.7</w:t>
            </w:r>
            <w:r>
              <w:rPr>
                <w:rFonts w:eastAsiaTheme="minorEastAsia" w:cstheme="minorBidi"/>
                <w:noProof/>
                <w:kern w:val="2"/>
                <w:sz w:val="22"/>
                <w:szCs w:val="22"/>
                <w14:ligatures w14:val="standardContextual"/>
              </w:rPr>
              <w:tab/>
            </w:r>
            <w:r w:rsidRPr="009B5B54">
              <w:rPr>
                <w:rStyle w:val="Hyperlink"/>
                <w:rFonts w:cstheme="minorHAnsi"/>
                <w:noProof/>
              </w:rPr>
              <w:t>References</w:t>
            </w:r>
            <w:r>
              <w:rPr>
                <w:noProof/>
                <w:webHidden/>
              </w:rPr>
              <w:tab/>
            </w:r>
            <w:r>
              <w:rPr>
                <w:noProof/>
                <w:webHidden/>
              </w:rPr>
              <w:fldChar w:fldCharType="begin"/>
            </w:r>
            <w:r>
              <w:rPr>
                <w:noProof/>
                <w:webHidden/>
              </w:rPr>
              <w:instrText xml:space="preserve"> PAGEREF _Toc156394835 \h </w:instrText>
            </w:r>
            <w:r>
              <w:rPr>
                <w:noProof/>
                <w:webHidden/>
              </w:rPr>
            </w:r>
            <w:r>
              <w:rPr>
                <w:noProof/>
                <w:webHidden/>
              </w:rPr>
              <w:fldChar w:fldCharType="separate"/>
            </w:r>
            <w:r>
              <w:rPr>
                <w:noProof/>
                <w:webHidden/>
              </w:rPr>
              <w:t>22</w:t>
            </w:r>
            <w:r>
              <w:rPr>
                <w:noProof/>
                <w:webHidden/>
              </w:rPr>
              <w:fldChar w:fldCharType="end"/>
            </w:r>
          </w:hyperlink>
        </w:p>
        <w:p w14:paraId="2EF5094D" w14:textId="04C223AD" w:rsidR="009B2A99" w:rsidRDefault="009B2A99">
          <w:pPr>
            <w:pStyle w:val="TOC3"/>
            <w:rPr>
              <w:rFonts w:eastAsiaTheme="minorEastAsia" w:cstheme="minorBidi"/>
              <w:noProof/>
              <w:kern w:val="2"/>
              <w:sz w:val="22"/>
              <w:szCs w:val="22"/>
              <w14:ligatures w14:val="standardContextual"/>
            </w:rPr>
          </w:pPr>
          <w:hyperlink w:anchor="_Toc156394836" w:history="1">
            <w:r w:rsidRPr="009B5B54">
              <w:rPr>
                <w:rStyle w:val="Hyperlink"/>
                <w:rFonts w:cstheme="minorHAnsi"/>
                <w:noProof/>
              </w:rPr>
              <w:t>2.3.8</w:t>
            </w:r>
            <w:r>
              <w:rPr>
                <w:rFonts w:eastAsiaTheme="minorEastAsia" w:cstheme="minorBidi"/>
                <w:noProof/>
                <w:kern w:val="2"/>
                <w:sz w:val="22"/>
                <w:szCs w:val="22"/>
                <w14:ligatures w14:val="standardContextual"/>
              </w:rPr>
              <w:tab/>
            </w:r>
            <w:r w:rsidRPr="009B5B54">
              <w:rPr>
                <w:rStyle w:val="Hyperlink"/>
                <w:rFonts w:cstheme="minorHAnsi"/>
                <w:noProof/>
              </w:rPr>
              <w:t>Registration to do Business</w:t>
            </w:r>
            <w:r>
              <w:rPr>
                <w:noProof/>
                <w:webHidden/>
              </w:rPr>
              <w:tab/>
            </w:r>
            <w:r>
              <w:rPr>
                <w:noProof/>
                <w:webHidden/>
              </w:rPr>
              <w:fldChar w:fldCharType="begin"/>
            </w:r>
            <w:r>
              <w:rPr>
                <w:noProof/>
                <w:webHidden/>
              </w:rPr>
              <w:instrText xml:space="preserve"> PAGEREF _Toc156394836 \h </w:instrText>
            </w:r>
            <w:r>
              <w:rPr>
                <w:noProof/>
                <w:webHidden/>
              </w:rPr>
            </w:r>
            <w:r>
              <w:rPr>
                <w:noProof/>
                <w:webHidden/>
              </w:rPr>
              <w:fldChar w:fldCharType="separate"/>
            </w:r>
            <w:r>
              <w:rPr>
                <w:noProof/>
                <w:webHidden/>
              </w:rPr>
              <w:t>23</w:t>
            </w:r>
            <w:r>
              <w:rPr>
                <w:noProof/>
                <w:webHidden/>
              </w:rPr>
              <w:fldChar w:fldCharType="end"/>
            </w:r>
          </w:hyperlink>
        </w:p>
        <w:p w14:paraId="097290D7" w14:textId="5780A665" w:rsidR="009B2A99" w:rsidRDefault="009B2A99">
          <w:pPr>
            <w:pStyle w:val="TOC3"/>
            <w:rPr>
              <w:rFonts w:eastAsiaTheme="minorEastAsia" w:cstheme="minorBidi"/>
              <w:noProof/>
              <w:kern w:val="2"/>
              <w:sz w:val="22"/>
              <w:szCs w:val="22"/>
              <w14:ligatures w14:val="standardContextual"/>
            </w:rPr>
          </w:pPr>
          <w:hyperlink w:anchor="_Toc156394837" w:history="1">
            <w:r w:rsidRPr="009B5B54">
              <w:rPr>
                <w:rStyle w:val="Hyperlink"/>
                <w:rFonts w:cstheme="minorHAnsi"/>
                <w:noProof/>
              </w:rPr>
              <w:t>2.3.9</w:t>
            </w:r>
            <w:r>
              <w:rPr>
                <w:rFonts w:eastAsiaTheme="minorEastAsia" w:cstheme="minorBidi"/>
                <w:noProof/>
                <w:kern w:val="2"/>
                <w:sz w:val="22"/>
                <w:szCs w:val="22"/>
                <w14:ligatures w14:val="standardContextual"/>
              </w:rPr>
              <w:tab/>
            </w:r>
            <w:r w:rsidRPr="009B5B54">
              <w:rPr>
                <w:rStyle w:val="Hyperlink"/>
                <w:rFonts w:cstheme="minorHAnsi"/>
                <w:noProof/>
              </w:rPr>
              <w:t>Authorizing Document</w:t>
            </w:r>
            <w:r>
              <w:rPr>
                <w:noProof/>
                <w:webHidden/>
              </w:rPr>
              <w:tab/>
            </w:r>
            <w:r>
              <w:rPr>
                <w:noProof/>
                <w:webHidden/>
              </w:rPr>
              <w:fldChar w:fldCharType="begin"/>
            </w:r>
            <w:r>
              <w:rPr>
                <w:noProof/>
                <w:webHidden/>
              </w:rPr>
              <w:instrText xml:space="preserve"> PAGEREF _Toc156394837 \h </w:instrText>
            </w:r>
            <w:r>
              <w:rPr>
                <w:noProof/>
                <w:webHidden/>
              </w:rPr>
            </w:r>
            <w:r>
              <w:rPr>
                <w:noProof/>
                <w:webHidden/>
              </w:rPr>
              <w:fldChar w:fldCharType="separate"/>
            </w:r>
            <w:r>
              <w:rPr>
                <w:noProof/>
                <w:webHidden/>
              </w:rPr>
              <w:t>23</w:t>
            </w:r>
            <w:r>
              <w:rPr>
                <w:noProof/>
                <w:webHidden/>
              </w:rPr>
              <w:fldChar w:fldCharType="end"/>
            </w:r>
          </w:hyperlink>
        </w:p>
        <w:p w14:paraId="0B2B2E9F" w14:textId="56873891" w:rsidR="009B2A99" w:rsidRDefault="009B2A99">
          <w:pPr>
            <w:pStyle w:val="TOC3"/>
            <w:rPr>
              <w:rFonts w:eastAsiaTheme="minorEastAsia" w:cstheme="minorBidi"/>
              <w:noProof/>
              <w:kern w:val="2"/>
              <w:sz w:val="22"/>
              <w:szCs w:val="22"/>
              <w14:ligatures w14:val="standardContextual"/>
            </w:rPr>
          </w:pPr>
          <w:hyperlink w:anchor="_Toc156394838" w:history="1">
            <w:r w:rsidRPr="009B5B54">
              <w:rPr>
                <w:rStyle w:val="Hyperlink"/>
                <w:rFonts w:cstheme="minorHAnsi"/>
                <w:noProof/>
              </w:rPr>
              <w:t>2.3.10</w:t>
            </w:r>
            <w:r>
              <w:rPr>
                <w:rFonts w:eastAsiaTheme="minorEastAsia" w:cstheme="minorBidi"/>
                <w:noProof/>
                <w:kern w:val="2"/>
                <w:sz w:val="22"/>
                <w:szCs w:val="22"/>
                <w14:ligatures w14:val="standardContextual"/>
              </w:rPr>
              <w:tab/>
            </w:r>
            <w:r w:rsidRPr="009B5B54">
              <w:rPr>
                <w:rStyle w:val="Hyperlink"/>
                <w:rFonts w:cstheme="minorHAnsi"/>
                <w:noProof/>
              </w:rPr>
              <w:t>Diversity Subcontractor Agreements</w:t>
            </w:r>
            <w:r>
              <w:rPr>
                <w:noProof/>
                <w:webHidden/>
              </w:rPr>
              <w:tab/>
            </w:r>
            <w:r>
              <w:rPr>
                <w:noProof/>
                <w:webHidden/>
              </w:rPr>
              <w:fldChar w:fldCharType="begin"/>
            </w:r>
            <w:r>
              <w:rPr>
                <w:noProof/>
                <w:webHidden/>
              </w:rPr>
              <w:instrText xml:space="preserve"> PAGEREF _Toc156394838 \h </w:instrText>
            </w:r>
            <w:r>
              <w:rPr>
                <w:noProof/>
                <w:webHidden/>
              </w:rPr>
            </w:r>
            <w:r>
              <w:rPr>
                <w:noProof/>
                <w:webHidden/>
              </w:rPr>
              <w:fldChar w:fldCharType="separate"/>
            </w:r>
            <w:r>
              <w:rPr>
                <w:noProof/>
                <w:webHidden/>
              </w:rPr>
              <w:t>24</w:t>
            </w:r>
            <w:r>
              <w:rPr>
                <w:noProof/>
                <w:webHidden/>
              </w:rPr>
              <w:fldChar w:fldCharType="end"/>
            </w:r>
          </w:hyperlink>
        </w:p>
        <w:p w14:paraId="12A84B2D" w14:textId="00A0E8E1" w:rsidR="009B2A99" w:rsidRDefault="009B2A99">
          <w:pPr>
            <w:pStyle w:val="TOC3"/>
            <w:rPr>
              <w:rFonts w:eastAsiaTheme="minorEastAsia" w:cstheme="minorBidi"/>
              <w:noProof/>
              <w:kern w:val="2"/>
              <w:sz w:val="22"/>
              <w:szCs w:val="22"/>
              <w14:ligatures w14:val="standardContextual"/>
            </w:rPr>
          </w:pPr>
          <w:hyperlink w:anchor="_Toc156394839" w:history="1">
            <w:r w:rsidRPr="009B5B54">
              <w:rPr>
                <w:rStyle w:val="Hyperlink"/>
                <w:rFonts w:cstheme="minorHAnsi"/>
                <w:noProof/>
              </w:rPr>
              <w:t>2.3.11</w:t>
            </w:r>
            <w:r>
              <w:rPr>
                <w:rFonts w:eastAsiaTheme="minorEastAsia" w:cstheme="minorBidi"/>
                <w:noProof/>
                <w:kern w:val="2"/>
                <w:sz w:val="22"/>
                <w:szCs w:val="22"/>
                <w14:ligatures w14:val="standardContextual"/>
              </w:rPr>
              <w:tab/>
            </w:r>
            <w:r w:rsidRPr="009B5B54">
              <w:rPr>
                <w:rStyle w:val="Hyperlink"/>
                <w:rFonts w:cstheme="minorHAnsi"/>
                <w:noProof/>
              </w:rPr>
              <w:t>Evidence of Financial Responsibility</w:t>
            </w:r>
            <w:r>
              <w:rPr>
                <w:noProof/>
                <w:webHidden/>
              </w:rPr>
              <w:tab/>
            </w:r>
            <w:r>
              <w:rPr>
                <w:noProof/>
                <w:webHidden/>
              </w:rPr>
              <w:fldChar w:fldCharType="begin"/>
            </w:r>
            <w:r>
              <w:rPr>
                <w:noProof/>
                <w:webHidden/>
              </w:rPr>
              <w:instrText xml:space="preserve"> PAGEREF _Toc156394839 \h </w:instrText>
            </w:r>
            <w:r>
              <w:rPr>
                <w:noProof/>
                <w:webHidden/>
              </w:rPr>
            </w:r>
            <w:r>
              <w:rPr>
                <w:noProof/>
                <w:webHidden/>
              </w:rPr>
              <w:fldChar w:fldCharType="separate"/>
            </w:r>
            <w:r>
              <w:rPr>
                <w:noProof/>
                <w:webHidden/>
              </w:rPr>
              <w:t>24</w:t>
            </w:r>
            <w:r>
              <w:rPr>
                <w:noProof/>
                <w:webHidden/>
              </w:rPr>
              <w:fldChar w:fldCharType="end"/>
            </w:r>
          </w:hyperlink>
        </w:p>
        <w:p w14:paraId="5D58C6C7" w14:textId="7DDAD244" w:rsidR="009B2A99" w:rsidRDefault="009B2A99">
          <w:pPr>
            <w:pStyle w:val="TOC3"/>
            <w:rPr>
              <w:rFonts w:eastAsiaTheme="minorEastAsia" w:cstheme="minorBidi"/>
              <w:noProof/>
              <w:kern w:val="2"/>
              <w:sz w:val="22"/>
              <w:szCs w:val="22"/>
              <w14:ligatures w14:val="standardContextual"/>
            </w:rPr>
          </w:pPr>
          <w:hyperlink w:anchor="_Toc156394840" w:history="1">
            <w:r w:rsidRPr="009B5B54">
              <w:rPr>
                <w:rStyle w:val="Hyperlink"/>
                <w:rFonts w:cstheme="minorHAnsi"/>
                <w:noProof/>
              </w:rPr>
              <w:t>2.3.12</w:t>
            </w:r>
            <w:r>
              <w:rPr>
                <w:rFonts w:eastAsiaTheme="minorEastAsia" w:cstheme="minorBidi"/>
                <w:noProof/>
                <w:kern w:val="2"/>
                <w:sz w:val="22"/>
                <w:szCs w:val="22"/>
                <w14:ligatures w14:val="standardContextual"/>
              </w:rPr>
              <w:tab/>
            </w:r>
            <w:r w:rsidRPr="009B5B54">
              <w:rPr>
                <w:rStyle w:val="Hyperlink"/>
                <w:rFonts w:cstheme="minorHAnsi"/>
                <w:noProof/>
              </w:rPr>
              <w:t>General Information</w:t>
            </w:r>
            <w:r>
              <w:rPr>
                <w:noProof/>
                <w:webHidden/>
              </w:rPr>
              <w:tab/>
            </w:r>
            <w:r>
              <w:rPr>
                <w:noProof/>
                <w:webHidden/>
              </w:rPr>
              <w:fldChar w:fldCharType="begin"/>
            </w:r>
            <w:r>
              <w:rPr>
                <w:noProof/>
                <w:webHidden/>
              </w:rPr>
              <w:instrText xml:space="preserve"> PAGEREF _Toc156394840 \h </w:instrText>
            </w:r>
            <w:r>
              <w:rPr>
                <w:noProof/>
                <w:webHidden/>
              </w:rPr>
            </w:r>
            <w:r>
              <w:rPr>
                <w:noProof/>
                <w:webHidden/>
              </w:rPr>
              <w:fldChar w:fldCharType="separate"/>
            </w:r>
            <w:r>
              <w:rPr>
                <w:noProof/>
                <w:webHidden/>
              </w:rPr>
              <w:t>24</w:t>
            </w:r>
            <w:r>
              <w:rPr>
                <w:noProof/>
                <w:webHidden/>
              </w:rPr>
              <w:fldChar w:fldCharType="end"/>
            </w:r>
          </w:hyperlink>
        </w:p>
        <w:p w14:paraId="31CE9A6F" w14:textId="2154294E" w:rsidR="009B2A99" w:rsidRDefault="009B2A99">
          <w:pPr>
            <w:pStyle w:val="TOC3"/>
            <w:rPr>
              <w:rFonts w:eastAsiaTheme="minorEastAsia" w:cstheme="minorBidi"/>
              <w:noProof/>
              <w:kern w:val="2"/>
              <w:sz w:val="22"/>
              <w:szCs w:val="22"/>
              <w14:ligatures w14:val="standardContextual"/>
            </w:rPr>
          </w:pPr>
          <w:hyperlink w:anchor="_Toc156394841" w:history="1">
            <w:r w:rsidRPr="009B5B54">
              <w:rPr>
                <w:rStyle w:val="Hyperlink"/>
                <w:rFonts w:cstheme="minorHAnsi"/>
                <w:noProof/>
              </w:rPr>
              <w:t>2.3.13</w:t>
            </w:r>
            <w:r>
              <w:rPr>
                <w:rFonts w:eastAsiaTheme="minorEastAsia" w:cstheme="minorBidi"/>
                <w:noProof/>
                <w:kern w:val="2"/>
                <w:sz w:val="22"/>
                <w:szCs w:val="22"/>
                <w14:ligatures w14:val="standardContextual"/>
              </w:rPr>
              <w:tab/>
            </w:r>
            <w:r w:rsidRPr="009B5B54">
              <w:rPr>
                <w:rStyle w:val="Hyperlink"/>
                <w:rFonts w:cstheme="minorHAnsi"/>
                <w:noProof/>
              </w:rPr>
              <w:t>Experience Serving State Governments</w:t>
            </w:r>
            <w:r>
              <w:rPr>
                <w:noProof/>
                <w:webHidden/>
              </w:rPr>
              <w:tab/>
            </w:r>
            <w:r>
              <w:rPr>
                <w:noProof/>
                <w:webHidden/>
              </w:rPr>
              <w:fldChar w:fldCharType="begin"/>
            </w:r>
            <w:r>
              <w:rPr>
                <w:noProof/>
                <w:webHidden/>
              </w:rPr>
              <w:instrText xml:space="preserve"> PAGEREF _Toc156394841 \h </w:instrText>
            </w:r>
            <w:r>
              <w:rPr>
                <w:noProof/>
                <w:webHidden/>
              </w:rPr>
            </w:r>
            <w:r>
              <w:rPr>
                <w:noProof/>
                <w:webHidden/>
              </w:rPr>
              <w:fldChar w:fldCharType="separate"/>
            </w:r>
            <w:r>
              <w:rPr>
                <w:noProof/>
                <w:webHidden/>
              </w:rPr>
              <w:t>24</w:t>
            </w:r>
            <w:r>
              <w:rPr>
                <w:noProof/>
                <w:webHidden/>
              </w:rPr>
              <w:fldChar w:fldCharType="end"/>
            </w:r>
          </w:hyperlink>
        </w:p>
        <w:p w14:paraId="5E075B81" w14:textId="6922C130" w:rsidR="009B2A99" w:rsidRDefault="009B2A99">
          <w:pPr>
            <w:pStyle w:val="TOC3"/>
            <w:rPr>
              <w:rFonts w:eastAsiaTheme="minorEastAsia" w:cstheme="minorBidi"/>
              <w:noProof/>
              <w:kern w:val="2"/>
              <w:sz w:val="22"/>
              <w:szCs w:val="22"/>
              <w14:ligatures w14:val="standardContextual"/>
            </w:rPr>
          </w:pPr>
          <w:hyperlink w:anchor="_Toc156394842" w:history="1">
            <w:r w:rsidRPr="009B5B54">
              <w:rPr>
                <w:rStyle w:val="Hyperlink"/>
                <w:rFonts w:cstheme="minorHAnsi"/>
                <w:noProof/>
              </w:rPr>
              <w:t>2.3.14</w:t>
            </w:r>
            <w:r>
              <w:rPr>
                <w:rFonts w:eastAsiaTheme="minorEastAsia" w:cstheme="minorBidi"/>
                <w:noProof/>
                <w:kern w:val="2"/>
                <w:sz w:val="22"/>
                <w:szCs w:val="22"/>
                <w14:ligatures w14:val="standardContextual"/>
              </w:rPr>
              <w:tab/>
            </w:r>
            <w:r w:rsidRPr="009B5B54">
              <w:rPr>
                <w:rStyle w:val="Hyperlink"/>
                <w:rFonts w:cstheme="minorHAnsi"/>
                <w:noProof/>
              </w:rPr>
              <w:t>Experience Serving Similar Clients</w:t>
            </w:r>
            <w:r>
              <w:rPr>
                <w:noProof/>
                <w:webHidden/>
              </w:rPr>
              <w:tab/>
            </w:r>
            <w:r>
              <w:rPr>
                <w:noProof/>
                <w:webHidden/>
              </w:rPr>
              <w:fldChar w:fldCharType="begin"/>
            </w:r>
            <w:r>
              <w:rPr>
                <w:noProof/>
                <w:webHidden/>
              </w:rPr>
              <w:instrText xml:space="preserve"> PAGEREF _Toc156394842 \h </w:instrText>
            </w:r>
            <w:r>
              <w:rPr>
                <w:noProof/>
                <w:webHidden/>
              </w:rPr>
            </w:r>
            <w:r>
              <w:rPr>
                <w:noProof/>
                <w:webHidden/>
              </w:rPr>
              <w:fldChar w:fldCharType="separate"/>
            </w:r>
            <w:r>
              <w:rPr>
                <w:noProof/>
                <w:webHidden/>
              </w:rPr>
              <w:t>24</w:t>
            </w:r>
            <w:r>
              <w:rPr>
                <w:noProof/>
                <w:webHidden/>
              </w:rPr>
              <w:fldChar w:fldCharType="end"/>
            </w:r>
          </w:hyperlink>
        </w:p>
        <w:p w14:paraId="5B4E5321" w14:textId="44302C19" w:rsidR="009B2A99" w:rsidRDefault="009B2A99">
          <w:pPr>
            <w:pStyle w:val="TOC3"/>
            <w:rPr>
              <w:rFonts w:eastAsiaTheme="minorEastAsia" w:cstheme="minorBidi"/>
              <w:noProof/>
              <w:kern w:val="2"/>
              <w:sz w:val="22"/>
              <w:szCs w:val="22"/>
              <w14:ligatures w14:val="standardContextual"/>
            </w:rPr>
          </w:pPr>
          <w:hyperlink w:anchor="_Toc156394843" w:history="1">
            <w:r w:rsidRPr="009B5B54">
              <w:rPr>
                <w:rStyle w:val="Hyperlink"/>
                <w:rFonts w:cstheme="minorHAnsi"/>
                <w:noProof/>
              </w:rPr>
              <w:t>2.3.1</w:t>
            </w:r>
            <w:r w:rsidR="00D50540">
              <w:rPr>
                <w:rStyle w:val="Hyperlink"/>
                <w:rFonts w:cstheme="minorHAnsi"/>
                <w:noProof/>
              </w:rPr>
              <w:t>5</w:t>
            </w:r>
            <w:r>
              <w:rPr>
                <w:rFonts w:eastAsiaTheme="minorEastAsia" w:cstheme="minorBidi"/>
                <w:noProof/>
                <w:kern w:val="2"/>
                <w:sz w:val="22"/>
                <w:szCs w:val="22"/>
                <w14:ligatures w14:val="standardContextual"/>
              </w:rPr>
              <w:tab/>
            </w:r>
            <w:r w:rsidRPr="009B5B54">
              <w:rPr>
                <w:rStyle w:val="Hyperlink"/>
                <w:rFonts w:cstheme="minorHAnsi"/>
                <w:noProof/>
              </w:rPr>
              <w:t>Payment</w:t>
            </w:r>
            <w:r>
              <w:rPr>
                <w:noProof/>
                <w:webHidden/>
              </w:rPr>
              <w:tab/>
            </w:r>
            <w:r>
              <w:rPr>
                <w:noProof/>
                <w:webHidden/>
              </w:rPr>
              <w:fldChar w:fldCharType="begin"/>
            </w:r>
            <w:r>
              <w:rPr>
                <w:noProof/>
                <w:webHidden/>
              </w:rPr>
              <w:instrText xml:space="preserve"> PAGEREF _Toc156394843 \h </w:instrText>
            </w:r>
            <w:r>
              <w:rPr>
                <w:noProof/>
                <w:webHidden/>
              </w:rPr>
            </w:r>
            <w:r>
              <w:rPr>
                <w:noProof/>
                <w:webHidden/>
              </w:rPr>
              <w:fldChar w:fldCharType="separate"/>
            </w:r>
            <w:r>
              <w:rPr>
                <w:noProof/>
                <w:webHidden/>
              </w:rPr>
              <w:t>25</w:t>
            </w:r>
            <w:r>
              <w:rPr>
                <w:noProof/>
                <w:webHidden/>
              </w:rPr>
              <w:fldChar w:fldCharType="end"/>
            </w:r>
          </w:hyperlink>
        </w:p>
        <w:p w14:paraId="3307C31D" w14:textId="77777777" w:rsidR="00D4376F" w:rsidRDefault="009B2A99" w:rsidP="00D4376F">
          <w:pPr>
            <w:pStyle w:val="TOC3"/>
            <w:rPr>
              <w:noProof/>
            </w:rPr>
          </w:pPr>
          <w:hyperlink w:anchor="_Toc156394844" w:history="1">
            <w:r w:rsidRPr="009B5B54">
              <w:rPr>
                <w:rStyle w:val="Hyperlink"/>
                <w:rFonts w:cstheme="minorHAnsi"/>
                <w:noProof/>
              </w:rPr>
              <w:t>2.3.1</w:t>
            </w:r>
            <w:r w:rsidR="00DB112D">
              <w:rPr>
                <w:rStyle w:val="Hyperlink"/>
                <w:rFonts w:cstheme="minorHAnsi"/>
                <w:noProof/>
              </w:rPr>
              <w:t>6</w:t>
            </w:r>
            <w:r w:rsidRPr="009B5B54">
              <w:rPr>
                <w:rStyle w:val="Hyperlink"/>
                <w:rFonts w:cstheme="minorHAnsi"/>
                <w:noProof/>
              </w:rPr>
              <w:t xml:space="preserve"> </w:t>
            </w:r>
            <w:r w:rsidR="00117CE4">
              <w:rPr>
                <w:rStyle w:val="Hyperlink"/>
                <w:rFonts w:cstheme="minorHAnsi"/>
                <w:noProof/>
              </w:rPr>
              <w:tab/>
            </w:r>
            <w:r w:rsidRPr="009B5B54">
              <w:rPr>
                <w:rStyle w:val="Hyperlink"/>
                <w:rFonts w:cstheme="minorHAnsi"/>
                <w:noProof/>
              </w:rPr>
              <w:t>Extending Pricing to Other Governmental Bodies</w:t>
            </w:r>
            <w:r>
              <w:rPr>
                <w:noProof/>
                <w:webHidden/>
              </w:rPr>
              <w:tab/>
            </w:r>
            <w:r>
              <w:rPr>
                <w:noProof/>
                <w:webHidden/>
              </w:rPr>
              <w:fldChar w:fldCharType="begin"/>
            </w:r>
            <w:r>
              <w:rPr>
                <w:noProof/>
                <w:webHidden/>
              </w:rPr>
              <w:instrText xml:space="preserve"> PAGEREF _Toc156394844 \h </w:instrText>
            </w:r>
            <w:r>
              <w:rPr>
                <w:noProof/>
                <w:webHidden/>
              </w:rPr>
            </w:r>
            <w:r>
              <w:rPr>
                <w:noProof/>
                <w:webHidden/>
              </w:rPr>
              <w:fldChar w:fldCharType="separate"/>
            </w:r>
            <w:r>
              <w:rPr>
                <w:noProof/>
                <w:webHidden/>
              </w:rPr>
              <w:t>25</w:t>
            </w:r>
            <w:r>
              <w:rPr>
                <w:noProof/>
                <w:webHidden/>
              </w:rPr>
              <w:fldChar w:fldCharType="end"/>
            </w:r>
          </w:hyperlink>
        </w:p>
        <w:p w14:paraId="79D1F3BD" w14:textId="35F53321" w:rsidR="00DB112D" w:rsidRPr="00296535" w:rsidRDefault="00324BD5" w:rsidP="00D4376F">
          <w:pPr>
            <w:pStyle w:val="TOC3"/>
            <w:rPr>
              <w:rStyle w:val="Hyperlink"/>
              <w:rFonts w:cstheme="minorHAnsi"/>
              <w:noProof/>
            </w:rPr>
          </w:pPr>
          <w:r w:rsidRPr="00384CC4">
            <w:rPr>
              <w:rFonts w:eastAsiaTheme="minorEastAsia" w:cstheme="minorHAnsi"/>
            </w:rPr>
            <w:t>2</w:t>
          </w:r>
          <w:r w:rsidRPr="00296535">
            <w:rPr>
              <w:rStyle w:val="Hyperlink"/>
              <w:rFonts w:cstheme="minorHAnsi"/>
              <w:i/>
              <w:iCs/>
              <w:noProof/>
            </w:rPr>
            <w:t>.</w:t>
          </w:r>
          <w:r w:rsidRPr="00384CC4">
            <w:rPr>
              <w:rStyle w:val="Hyperlink"/>
              <w:rFonts w:cstheme="minorHAnsi"/>
              <w:noProof/>
            </w:rPr>
            <w:t xml:space="preserve">3.17 </w:t>
          </w:r>
          <w:r w:rsidR="00117CE4">
            <w:rPr>
              <w:rStyle w:val="Hyperlink"/>
              <w:rFonts w:cstheme="minorHAnsi"/>
              <w:noProof/>
            </w:rPr>
            <w:tab/>
          </w:r>
          <w:r w:rsidRPr="00384CC4">
            <w:rPr>
              <w:rStyle w:val="Hyperlink"/>
              <w:rFonts w:cstheme="minorHAnsi"/>
              <w:noProof/>
            </w:rPr>
            <w:t>Cloud Terms and Conditions</w:t>
          </w:r>
          <w:r w:rsidR="00117CE4">
            <w:rPr>
              <w:rStyle w:val="Hyperlink"/>
              <w:rFonts w:cstheme="minorHAnsi"/>
              <w:noProof/>
            </w:rPr>
            <w:tab/>
            <w:t xml:space="preserve">               </w:t>
          </w:r>
          <w:r w:rsidR="00C1420A">
            <w:rPr>
              <w:rStyle w:val="Hyperlink"/>
              <w:rFonts w:cstheme="minorHAnsi"/>
              <w:noProof/>
            </w:rPr>
            <w:t>2</w:t>
          </w:r>
          <w:r w:rsidR="00384CC4" w:rsidRPr="00384CC4">
            <w:rPr>
              <w:rStyle w:val="Hyperlink"/>
              <w:rFonts w:cstheme="minorHAnsi"/>
              <w:noProof/>
            </w:rPr>
            <w:t>6</w:t>
          </w:r>
        </w:p>
        <w:p w14:paraId="09C72FEF" w14:textId="40E7B241"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45" w:history="1">
            <w:r w:rsidRPr="009B5B54">
              <w:rPr>
                <w:rStyle w:val="Hyperlink"/>
                <w:noProof/>
              </w:rPr>
              <w:t>2.4</w:t>
            </w:r>
            <w:r>
              <w:rPr>
                <w:rFonts w:eastAsiaTheme="minorEastAsia" w:cstheme="minorBidi"/>
                <w:noProof/>
                <w:kern w:val="2"/>
                <w:sz w:val="22"/>
                <w:szCs w:val="22"/>
                <w14:ligatures w14:val="standardContextual"/>
              </w:rPr>
              <w:tab/>
            </w:r>
            <w:r w:rsidRPr="009B5B54">
              <w:rPr>
                <w:rStyle w:val="Hyperlink"/>
                <w:b/>
                <w:bCs/>
                <w:noProof/>
              </w:rPr>
              <w:t>Technical Proposal</w:t>
            </w:r>
            <w:r>
              <w:rPr>
                <w:noProof/>
                <w:webHidden/>
              </w:rPr>
              <w:tab/>
            </w:r>
            <w:r>
              <w:rPr>
                <w:noProof/>
                <w:webHidden/>
              </w:rPr>
              <w:fldChar w:fldCharType="begin"/>
            </w:r>
            <w:r>
              <w:rPr>
                <w:noProof/>
                <w:webHidden/>
              </w:rPr>
              <w:instrText xml:space="preserve"> PAGEREF _Toc156394845 \h </w:instrText>
            </w:r>
            <w:r>
              <w:rPr>
                <w:noProof/>
                <w:webHidden/>
              </w:rPr>
            </w:r>
            <w:r>
              <w:rPr>
                <w:noProof/>
                <w:webHidden/>
              </w:rPr>
              <w:fldChar w:fldCharType="separate"/>
            </w:r>
            <w:r>
              <w:rPr>
                <w:noProof/>
                <w:webHidden/>
              </w:rPr>
              <w:t>26</w:t>
            </w:r>
            <w:r>
              <w:rPr>
                <w:noProof/>
                <w:webHidden/>
              </w:rPr>
              <w:fldChar w:fldCharType="end"/>
            </w:r>
          </w:hyperlink>
        </w:p>
        <w:p w14:paraId="3986AA1C" w14:textId="2097876D"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46" w:history="1">
            <w:r w:rsidRPr="009B5B54">
              <w:rPr>
                <w:rStyle w:val="Hyperlink"/>
                <w:rFonts w:cstheme="minorHAnsi"/>
                <w:noProof/>
              </w:rPr>
              <w:t>2.5</w:t>
            </w:r>
            <w:r>
              <w:rPr>
                <w:rFonts w:eastAsiaTheme="minorEastAsia" w:cstheme="minorBidi"/>
                <w:noProof/>
                <w:kern w:val="2"/>
                <w:sz w:val="22"/>
                <w:szCs w:val="22"/>
                <w14:ligatures w14:val="standardContextual"/>
              </w:rPr>
              <w:tab/>
            </w:r>
            <w:r w:rsidRPr="009B5B54">
              <w:rPr>
                <w:rStyle w:val="Hyperlink"/>
                <w:rFonts w:cstheme="minorHAnsi"/>
                <w:b/>
                <w:bCs/>
                <w:noProof/>
              </w:rPr>
              <w:t>Cost Proposal</w:t>
            </w:r>
            <w:r>
              <w:rPr>
                <w:noProof/>
                <w:webHidden/>
              </w:rPr>
              <w:tab/>
            </w:r>
            <w:r>
              <w:rPr>
                <w:noProof/>
                <w:webHidden/>
              </w:rPr>
              <w:fldChar w:fldCharType="begin"/>
            </w:r>
            <w:r>
              <w:rPr>
                <w:noProof/>
                <w:webHidden/>
              </w:rPr>
              <w:instrText xml:space="preserve"> PAGEREF _Toc156394846 \h </w:instrText>
            </w:r>
            <w:r>
              <w:rPr>
                <w:noProof/>
                <w:webHidden/>
              </w:rPr>
            </w:r>
            <w:r>
              <w:rPr>
                <w:noProof/>
                <w:webHidden/>
              </w:rPr>
              <w:fldChar w:fldCharType="separate"/>
            </w:r>
            <w:r>
              <w:rPr>
                <w:noProof/>
                <w:webHidden/>
              </w:rPr>
              <w:t>26</w:t>
            </w:r>
            <w:r>
              <w:rPr>
                <w:noProof/>
                <w:webHidden/>
              </w:rPr>
              <w:fldChar w:fldCharType="end"/>
            </w:r>
          </w:hyperlink>
        </w:p>
        <w:p w14:paraId="7E38B62E" w14:textId="5775297A"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47" w:history="1">
            <w:r w:rsidRPr="009B5B54">
              <w:rPr>
                <w:rStyle w:val="Hyperlink"/>
                <w:noProof/>
              </w:rPr>
              <w:t>2.6</w:t>
            </w:r>
            <w:r>
              <w:rPr>
                <w:rFonts w:eastAsiaTheme="minorEastAsia" w:cstheme="minorBidi"/>
                <w:noProof/>
                <w:kern w:val="2"/>
                <w:sz w:val="22"/>
                <w:szCs w:val="22"/>
                <w14:ligatures w14:val="standardContextual"/>
              </w:rPr>
              <w:tab/>
            </w:r>
            <w:r w:rsidRPr="009B5B54">
              <w:rPr>
                <w:rStyle w:val="Hyperlink"/>
                <w:b/>
                <w:bCs/>
                <w:noProof/>
              </w:rPr>
              <w:t>Attestation Form</w:t>
            </w:r>
            <w:r>
              <w:rPr>
                <w:noProof/>
                <w:webHidden/>
              </w:rPr>
              <w:tab/>
            </w:r>
            <w:r>
              <w:rPr>
                <w:noProof/>
                <w:webHidden/>
              </w:rPr>
              <w:fldChar w:fldCharType="begin"/>
            </w:r>
            <w:r>
              <w:rPr>
                <w:noProof/>
                <w:webHidden/>
              </w:rPr>
              <w:instrText xml:space="preserve"> PAGEREF _Toc156394847 \h </w:instrText>
            </w:r>
            <w:r>
              <w:rPr>
                <w:noProof/>
                <w:webHidden/>
              </w:rPr>
            </w:r>
            <w:r>
              <w:rPr>
                <w:noProof/>
                <w:webHidden/>
              </w:rPr>
              <w:fldChar w:fldCharType="separate"/>
            </w:r>
            <w:r>
              <w:rPr>
                <w:noProof/>
                <w:webHidden/>
              </w:rPr>
              <w:t>27</w:t>
            </w:r>
            <w:r>
              <w:rPr>
                <w:noProof/>
                <w:webHidden/>
              </w:rPr>
              <w:fldChar w:fldCharType="end"/>
            </w:r>
          </w:hyperlink>
        </w:p>
        <w:p w14:paraId="60B203E3" w14:textId="6D4252C9" w:rsidR="009B2A99" w:rsidRDefault="009B2A99">
          <w:pPr>
            <w:pStyle w:val="TOC3"/>
            <w:rPr>
              <w:rFonts w:eastAsiaTheme="minorEastAsia" w:cstheme="minorBidi"/>
              <w:noProof/>
              <w:kern w:val="2"/>
              <w:sz w:val="22"/>
              <w:szCs w:val="22"/>
              <w14:ligatures w14:val="standardContextual"/>
            </w:rPr>
          </w:pPr>
          <w:hyperlink w:anchor="_Toc156394848" w:history="1">
            <w:r w:rsidRPr="009B5B54">
              <w:rPr>
                <w:rStyle w:val="Hyperlink"/>
                <w:rFonts w:cstheme="minorHAnsi"/>
                <w:noProof/>
              </w:rPr>
              <w:t>2.6.1</w:t>
            </w:r>
            <w:r>
              <w:rPr>
                <w:rFonts w:eastAsiaTheme="minorEastAsia" w:cstheme="minorBidi"/>
                <w:noProof/>
                <w:kern w:val="2"/>
                <w:sz w:val="22"/>
                <w:szCs w:val="22"/>
                <w14:ligatures w14:val="standardContextual"/>
              </w:rPr>
              <w:tab/>
            </w:r>
            <w:r w:rsidRPr="009B5B54">
              <w:rPr>
                <w:rStyle w:val="Hyperlink"/>
                <w:rFonts w:cstheme="minorHAnsi"/>
                <w:noProof/>
              </w:rPr>
              <w:t>Indiana Economic Impact</w:t>
            </w:r>
            <w:r>
              <w:rPr>
                <w:noProof/>
                <w:webHidden/>
              </w:rPr>
              <w:tab/>
            </w:r>
            <w:r>
              <w:rPr>
                <w:noProof/>
                <w:webHidden/>
              </w:rPr>
              <w:fldChar w:fldCharType="begin"/>
            </w:r>
            <w:r>
              <w:rPr>
                <w:noProof/>
                <w:webHidden/>
              </w:rPr>
              <w:instrText xml:space="preserve"> PAGEREF _Toc156394848 \h </w:instrText>
            </w:r>
            <w:r>
              <w:rPr>
                <w:noProof/>
                <w:webHidden/>
              </w:rPr>
            </w:r>
            <w:r>
              <w:rPr>
                <w:noProof/>
                <w:webHidden/>
              </w:rPr>
              <w:fldChar w:fldCharType="separate"/>
            </w:r>
            <w:r>
              <w:rPr>
                <w:noProof/>
                <w:webHidden/>
              </w:rPr>
              <w:t>27</w:t>
            </w:r>
            <w:r>
              <w:rPr>
                <w:noProof/>
                <w:webHidden/>
              </w:rPr>
              <w:fldChar w:fldCharType="end"/>
            </w:r>
          </w:hyperlink>
        </w:p>
        <w:p w14:paraId="284BFB00" w14:textId="0C0CF0E8" w:rsidR="009B2A99" w:rsidRDefault="009B2A99">
          <w:pPr>
            <w:pStyle w:val="TOC3"/>
            <w:rPr>
              <w:rFonts w:eastAsiaTheme="minorEastAsia" w:cstheme="minorBidi"/>
              <w:noProof/>
              <w:kern w:val="2"/>
              <w:sz w:val="22"/>
              <w:szCs w:val="22"/>
              <w14:ligatures w14:val="standardContextual"/>
            </w:rPr>
          </w:pPr>
          <w:hyperlink w:anchor="_Toc156394849" w:history="1">
            <w:r w:rsidRPr="009B5B54">
              <w:rPr>
                <w:rStyle w:val="Hyperlink"/>
                <w:noProof/>
              </w:rPr>
              <w:t>2.6.2</w:t>
            </w:r>
            <w:r>
              <w:rPr>
                <w:rFonts w:eastAsiaTheme="minorEastAsia" w:cstheme="minorBidi"/>
                <w:noProof/>
                <w:kern w:val="2"/>
                <w:sz w:val="22"/>
                <w:szCs w:val="22"/>
                <w14:ligatures w14:val="standardContextual"/>
              </w:rPr>
              <w:tab/>
            </w:r>
            <w:r w:rsidRPr="009B5B54">
              <w:rPr>
                <w:rStyle w:val="Hyperlink"/>
                <w:noProof/>
              </w:rPr>
              <w:t>Buy Indiana Initiative (Indiana Business Preference) /Indiana Company</w:t>
            </w:r>
            <w:r>
              <w:rPr>
                <w:noProof/>
                <w:webHidden/>
              </w:rPr>
              <w:tab/>
            </w:r>
            <w:r>
              <w:rPr>
                <w:noProof/>
                <w:webHidden/>
              </w:rPr>
              <w:fldChar w:fldCharType="begin"/>
            </w:r>
            <w:r>
              <w:rPr>
                <w:noProof/>
                <w:webHidden/>
              </w:rPr>
              <w:instrText xml:space="preserve"> PAGEREF _Toc156394849 \h </w:instrText>
            </w:r>
            <w:r>
              <w:rPr>
                <w:noProof/>
                <w:webHidden/>
              </w:rPr>
            </w:r>
            <w:r>
              <w:rPr>
                <w:noProof/>
                <w:webHidden/>
              </w:rPr>
              <w:fldChar w:fldCharType="separate"/>
            </w:r>
            <w:r>
              <w:rPr>
                <w:noProof/>
                <w:webHidden/>
              </w:rPr>
              <w:t>2</w:t>
            </w:r>
            <w:r w:rsidR="00CF22CF">
              <w:rPr>
                <w:noProof/>
                <w:webHidden/>
              </w:rPr>
              <w:t>8</w:t>
            </w:r>
            <w:r>
              <w:rPr>
                <w:noProof/>
                <w:webHidden/>
              </w:rPr>
              <w:fldChar w:fldCharType="end"/>
            </w:r>
          </w:hyperlink>
        </w:p>
        <w:p w14:paraId="55AC2CCE" w14:textId="5C6B5F63" w:rsidR="009B2A99" w:rsidRDefault="009B2A99">
          <w:pPr>
            <w:pStyle w:val="TOC3"/>
            <w:rPr>
              <w:rFonts w:eastAsiaTheme="minorEastAsia" w:cstheme="minorBidi"/>
              <w:noProof/>
              <w:kern w:val="2"/>
              <w:sz w:val="22"/>
              <w:szCs w:val="22"/>
              <w14:ligatures w14:val="standardContextual"/>
            </w:rPr>
          </w:pPr>
          <w:hyperlink w:anchor="_Toc156394851" w:history="1">
            <w:r w:rsidRPr="009B5B54">
              <w:rPr>
                <w:rStyle w:val="Hyperlink"/>
                <w:rFonts w:cstheme="minorHAnsi"/>
                <w:noProof/>
              </w:rPr>
              <w:t>2.6.</w:t>
            </w:r>
            <w:r w:rsidR="00CF22CF">
              <w:rPr>
                <w:rStyle w:val="Hyperlink"/>
                <w:rFonts w:cstheme="minorHAnsi"/>
                <w:noProof/>
              </w:rPr>
              <w:t>3</w:t>
            </w:r>
            <w:r>
              <w:rPr>
                <w:rFonts w:eastAsiaTheme="minorEastAsia" w:cstheme="minorBidi"/>
                <w:noProof/>
                <w:kern w:val="2"/>
                <w:sz w:val="22"/>
                <w:szCs w:val="22"/>
                <w14:ligatures w14:val="standardContextual"/>
              </w:rPr>
              <w:tab/>
            </w:r>
            <w:r w:rsidRPr="009B5B54">
              <w:rPr>
                <w:rStyle w:val="Hyperlink"/>
                <w:rFonts w:cstheme="minorHAnsi"/>
                <w:noProof/>
              </w:rPr>
              <w:t>Subcontractors</w:t>
            </w:r>
            <w:r>
              <w:rPr>
                <w:noProof/>
                <w:webHidden/>
              </w:rPr>
              <w:tab/>
            </w:r>
            <w:r>
              <w:rPr>
                <w:noProof/>
                <w:webHidden/>
              </w:rPr>
              <w:fldChar w:fldCharType="begin"/>
            </w:r>
            <w:r>
              <w:rPr>
                <w:noProof/>
                <w:webHidden/>
              </w:rPr>
              <w:instrText xml:space="preserve"> PAGEREF _Toc156394851 \h </w:instrText>
            </w:r>
            <w:r>
              <w:rPr>
                <w:noProof/>
                <w:webHidden/>
              </w:rPr>
            </w:r>
            <w:r>
              <w:rPr>
                <w:noProof/>
                <w:webHidden/>
              </w:rPr>
              <w:fldChar w:fldCharType="separate"/>
            </w:r>
            <w:r>
              <w:rPr>
                <w:noProof/>
                <w:webHidden/>
              </w:rPr>
              <w:t>28</w:t>
            </w:r>
            <w:r>
              <w:rPr>
                <w:noProof/>
                <w:webHidden/>
              </w:rPr>
              <w:fldChar w:fldCharType="end"/>
            </w:r>
          </w:hyperlink>
        </w:p>
        <w:p w14:paraId="493FC589" w14:textId="0AD6477F" w:rsidR="009B2A99" w:rsidRDefault="009B2A99">
          <w:pPr>
            <w:pStyle w:val="TOC1"/>
            <w:rPr>
              <w:rFonts w:cstheme="minorBidi"/>
              <w:bCs w:val="0"/>
              <w:kern w:val="2"/>
              <w:sz w:val="22"/>
              <w14:ligatures w14:val="standardContextual"/>
            </w:rPr>
          </w:pPr>
          <w:hyperlink w:anchor="_Toc156394852" w:history="1">
            <w:r w:rsidRPr="009B5B54">
              <w:rPr>
                <w:rStyle w:val="Hyperlink"/>
                <w:rFonts w:cstheme="minorHAnsi"/>
                <w:b/>
              </w:rPr>
              <w:t>Section Three Proposal Evaluation</w:t>
            </w:r>
            <w:r>
              <w:rPr>
                <w:webHidden/>
              </w:rPr>
              <w:tab/>
            </w:r>
            <w:r w:rsidR="00CF22CF">
              <w:rPr>
                <w:webHidden/>
              </w:rPr>
              <w:t>29</w:t>
            </w:r>
          </w:hyperlink>
        </w:p>
        <w:p w14:paraId="2E89E56C" w14:textId="4455D0F5"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53" w:history="1">
            <w:r w:rsidRPr="009B5B54">
              <w:rPr>
                <w:rStyle w:val="Hyperlink"/>
                <w:rFonts w:cstheme="minorHAnsi"/>
                <w:noProof/>
              </w:rPr>
              <w:t>3.1</w:t>
            </w:r>
            <w:r>
              <w:rPr>
                <w:rFonts w:eastAsiaTheme="minorEastAsia" w:cstheme="minorBidi"/>
                <w:noProof/>
                <w:kern w:val="2"/>
                <w:sz w:val="22"/>
                <w:szCs w:val="22"/>
                <w14:ligatures w14:val="standardContextual"/>
              </w:rPr>
              <w:tab/>
            </w:r>
            <w:r w:rsidRPr="009B5B54">
              <w:rPr>
                <w:rStyle w:val="Hyperlink"/>
                <w:rFonts w:cstheme="minorHAnsi"/>
                <w:b/>
                <w:bCs/>
                <w:noProof/>
              </w:rPr>
              <w:t>Proposal Evaluation Procedure</w:t>
            </w:r>
            <w:r>
              <w:rPr>
                <w:noProof/>
                <w:webHidden/>
              </w:rPr>
              <w:tab/>
            </w:r>
            <w:r>
              <w:rPr>
                <w:noProof/>
                <w:webHidden/>
              </w:rPr>
              <w:fldChar w:fldCharType="begin"/>
            </w:r>
            <w:r>
              <w:rPr>
                <w:noProof/>
                <w:webHidden/>
              </w:rPr>
              <w:instrText xml:space="preserve"> PAGEREF _Toc156394853 \h </w:instrText>
            </w:r>
            <w:r>
              <w:rPr>
                <w:noProof/>
                <w:webHidden/>
              </w:rPr>
            </w:r>
            <w:r>
              <w:rPr>
                <w:noProof/>
                <w:webHidden/>
              </w:rPr>
              <w:fldChar w:fldCharType="separate"/>
            </w:r>
            <w:r>
              <w:rPr>
                <w:noProof/>
                <w:webHidden/>
              </w:rPr>
              <w:t>30</w:t>
            </w:r>
            <w:r>
              <w:rPr>
                <w:noProof/>
                <w:webHidden/>
              </w:rPr>
              <w:fldChar w:fldCharType="end"/>
            </w:r>
          </w:hyperlink>
        </w:p>
        <w:p w14:paraId="7B33331A" w14:textId="590AE6E4" w:rsidR="009B2A99" w:rsidRDefault="009B2A99">
          <w:pPr>
            <w:pStyle w:val="TOC2"/>
            <w:tabs>
              <w:tab w:val="left" w:pos="960"/>
              <w:tab w:val="right" w:leader="dot" w:pos="9350"/>
            </w:tabs>
            <w:rPr>
              <w:rFonts w:eastAsiaTheme="minorEastAsia" w:cstheme="minorBidi"/>
              <w:noProof/>
              <w:kern w:val="2"/>
              <w:sz w:val="22"/>
              <w:szCs w:val="22"/>
              <w14:ligatures w14:val="standardContextual"/>
            </w:rPr>
          </w:pPr>
          <w:hyperlink w:anchor="_Toc156394854" w:history="1">
            <w:r w:rsidRPr="009B5B54">
              <w:rPr>
                <w:rStyle w:val="Hyperlink"/>
                <w:rFonts w:cstheme="minorHAnsi"/>
                <w:noProof/>
              </w:rPr>
              <w:t>3.2</w:t>
            </w:r>
            <w:r>
              <w:rPr>
                <w:rFonts w:eastAsiaTheme="minorEastAsia" w:cstheme="minorBidi"/>
                <w:noProof/>
                <w:kern w:val="2"/>
                <w:sz w:val="22"/>
                <w:szCs w:val="22"/>
                <w14:ligatures w14:val="standardContextual"/>
              </w:rPr>
              <w:tab/>
            </w:r>
            <w:r w:rsidRPr="009B5B54">
              <w:rPr>
                <w:rStyle w:val="Hyperlink"/>
                <w:rFonts w:cstheme="minorHAnsi"/>
                <w:b/>
                <w:bCs/>
                <w:noProof/>
              </w:rPr>
              <w:t>Evaluation Criteria</w:t>
            </w:r>
            <w:r>
              <w:rPr>
                <w:noProof/>
                <w:webHidden/>
              </w:rPr>
              <w:tab/>
            </w:r>
            <w:r>
              <w:rPr>
                <w:noProof/>
                <w:webHidden/>
              </w:rPr>
              <w:fldChar w:fldCharType="begin"/>
            </w:r>
            <w:r>
              <w:rPr>
                <w:noProof/>
                <w:webHidden/>
              </w:rPr>
              <w:instrText xml:space="preserve"> PAGEREF _Toc156394854 \h </w:instrText>
            </w:r>
            <w:r>
              <w:rPr>
                <w:noProof/>
                <w:webHidden/>
              </w:rPr>
            </w:r>
            <w:r>
              <w:rPr>
                <w:noProof/>
                <w:webHidden/>
              </w:rPr>
              <w:fldChar w:fldCharType="separate"/>
            </w:r>
            <w:r>
              <w:rPr>
                <w:noProof/>
                <w:webHidden/>
              </w:rPr>
              <w:t>30</w:t>
            </w:r>
            <w:r>
              <w:rPr>
                <w:noProof/>
                <w:webHidden/>
              </w:rPr>
              <w:fldChar w:fldCharType="end"/>
            </w:r>
          </w:hyperlink>
        </w:p>
        <w:p w14:paraId="763C6899" w14:textId="1D2E5134" w:rsidR="009B2A99" w:rsidRDefault="009B2A99">
          <w:pPr>
            <w:pStyle w:val="TOC3"/>
            <w:rPr>
              <w:rFonts w:eastAsiaTheme="minorEastAsia" w:cstheme="minorBidi"/>
              <w:noProof/>
              <w:kern w:val="2"/>
              <w:sz w:val="22"/>
              <w:szCs w:val="22"/>
              <w14:ligatures w14:val="standardContextual"/>
            </w:rPr>
          </w:pPr>
          <w:hyperlink w:anchor="_Toc156394855" w:history="1">
            <w:r w:rsidRPr="009B5B54">
              <w:rPr>
                <w:rStyle w:val="Hyperlink"/>
                <w:rFonts w:cstheme="minorHAnsi"/>
                <w:noProof/>
              </w:rPr>
              <w:t>3.2.1</w:t>
            </w:r>
            <w:r>
              <w:rPr>
                <w:rFonts w:eastAsiaTheme="minorEastAsia" w:cstheme="minorBidi"/>
                <w:noProof/>
                <w:kern w:val="2"/>
                <w:sz w:val="22"/>
                <w:szCs w:val="22"/>
                <w14:ligatures w14:val="standardContextual"/>
              </w:rPr>
              <w:tab/>
            </w:r>
            <w:r w:rsidRPr="009B5B54">
              <w:rPr>
                <w:rStyle w:val="Hyperlink"/>
                <w:rFonts w:cstheme="minorHAnsi"/>
                <w:noProof/>
              </w:rPr>
              <w:t>Adherence to Requirements – Pass/Fail</w:t>
            </w:r>
            <w:r>
              <w:rPr>
                <w:noProof/>
                <w:webHidden/>
              </w:rPr>
              <w:tab/>
            </w:r>
            <w:r>
              <w:rPr>
                <w:noProof/>
                <w:webHidden/>
              </w:rPr>
              <w:fldChar w:fldCharType="begin"/>
            </w:r>
            <w:r>
              <w:rPr>
                <w:noProof/>
                <w:webHidden/>
              </w:rPr>
              <w:instrText xml:space="preserve"> PAGEREF _Toc156394855 \h </w:instrText>
            </w:r>
            <w:r>
              <w:rPr>
                <w:noProof/>
                <w:webHidden/>
              </w:rPr>
            </w:r>
            <w:r>
              <w:rPr>
                <w:noProof/>
                <w:webHidden/>
              </w:rPr>
              <w:fldChar w:fldCharType="separate"/>
            </w:r>
            <w:r>
              <w:rPr>
                <w:noProof/>
                <w:webHidden/>
              </w:rPr>
              <w:t>32</w:t>
            </w:r>
            <w:r>
              <w:rPr>
                <w:noProof/>
                <w:webHidden/>
              </w:rPr>
              <w:fldChar w:fldCharType="end"/>
            </w:r>
          </w:hyperlink>
        </w:p>
        <w:p w14:paraId="0685B50A" w14:textId="796D73F4" w:rsidR="009B2A99" w:rsidRDefault="009B2A99">
          <w:pPr>
            <w:pStyle w:val="TOC3"/>
            <w:rPr>
              <w:rFonts w:eastAsiaTheme="minorEastAsia" w:cstheme="minorBidi"/>
              <w:noProof/>
              <w:kern w:val="2"/>
              <w:sz w:val="22"/>
              <w:szCs w:val="22"/>
              <w14:ligatures w14:val="standardContextual"/>
            </w:rPr>
          </w:pPr>
          <w:hyperlink w:anchor="_Toc156394856" w:history="1">
            <w:r w:rsidRPr="009B5B54">
              <w:rPr>
                <w:rStyle w:val="Hyperlink"/>
                <w:rFonts w:cstheme="minorHAnsi"/>
                <w:noProof/>
              </w:rPr>
              <w:t>3.2.2</w:t>
            </w:r>
            <w:r>
              <w:rPr>
                <w:rFonts w:eastAsiaTheme="minorEastAsia" w:cstheme="minorBidi"/>
                <w:noProof/>
                <w:kern w:val="2"/>
                <w:sz w:val="22"/>
                <w:szCs w:val="22"/>
                <w14:ligatures w14:val="standardContextual"/>
              </w:rPr>
              <w:tab/>
            </w:r>
            <w:r w:rsidRPr="009B5B54">
              <w:rPr>
                <w:rStyle w:val="Hyperlink"/>
                <w:rFonts w:cstheme="minorHAnsi"/>
                <w:noProof/>
              </w:rPr>
              <w:t>Management Assessment/Quality</w:t>
            </w:r>
            <w:r>
              <w:rPr>
                <w:noProof/>
                <w:webHidden/>
              </w:rPr>
              <w:tab/>
            </w:r>
            <w:r>
              <w:rPr>
                <w:noProof/>
                <w:webHidden/>
              </w:rPr>
              <w:fldChar w:fldCharType="begin"/>
            </w:r>
            <w:r>
              <w:rPr>
                <w:noProof/>
                <w:webHidden/>
              </w:rPr>
              <w:instrText xml:space="preserve"> PAGEREF _Toc156394856 \h </w:instrText>
            </w:r>
            <w:r>
              <w:rPr>
                <w:noProof/>
                <w:webHidden/>
              </w:rPr>
            </w:r>
            <w:r>
              <w:rPr>
                <w:noProof/>
                <w:webHidden/>
              </w:rPr>
              <w:fldChar w:fldCharType="separate"/>
            </w:r>
            <w:r>
              <w:rPr>
                <w:noProof/>
                <w:webHidden/>
              </w:rPr>
              <w:t>32</w:t>
            </w:r>
            <w:r>
              <w:rPr>
                <w:noProof/>
                <w:webHidden/>
              </w:rPr>
              <w:fldChar w:fldCharType="end"/>
            </w:r>
          </w:hyperlink>
        </w:p>
        <w:p w14:paraId="527EF30F" w14:textId="602EEDB2" w:rsidR="009B2A99" w:rsidRDefault="009B2A99">
          <w:pPr>
            <w:pStyle w:val="TOC3"/>
            <w:rPr>
              <w:rFonts w:eastAsiaTheme="minorEastAsia" w:cstheme="minorBidi"/>
              <w:noProof/>
              <w:kern w:val="2"/>
              <w:sz w:val="22"/>
              <w:szCs w:val="22"/>
              <w14:ligatures w14:val="standardContextual"/>
            </w:rPr>
          </w:pPr>
          <w:hyperlink w:anchor="_Toc156394857" w:history="1">
            <w:r w:rsidRPr="009B5B54">
              <w:rPr>
                <w:rStyle w:val="Hyperlink"/>
                <w:rFonts w:cstheme="minorHAnsi"/>
                <w:noProof/>
              </w:rPr>
              <w:t>3.2.3</w:t>
            </w:r>
            <w:r>
              <w:rPr>
                <w:rFonts w:eastAsiaTheme="minorEastAsia" w:cstheme="minorBidi"/>
                <w:noProof/>
                <w:kern w:val="2"/>
                <w:sz w:val="22"/>
                <w:szCs w:val="22"/>
                <w14:ligatures w14:val="standardContextual"/>
              </w:rPr>
              <w:tab/>
            </w:r>
            <w:r w:rsidRPr="009B5B54">
              <w:rPr>
                <w:rStyle w:val="Hyperlink"/>
                <w:rFonts w:cstheme="minorHAnsi"/>
                <w:noProof/>
              </w:rPr>
              <w:t>Price</w:t>
            </w:r>
            <w:r>
              <w:rPr>
                <w:noProof/>
                <w:webHidden/>
              </w:rPr>
              <w:tab/>
            </w:r>
            <w:r>
              <w:rPr>
                <w:noProof/>
                <w:webHidden/>
              </w:rPr>
              <w:fldChar w:fldCharType="begin"/>
            </w:r>
            <w:r>
              <w:rPr>
                <w:noProof/>
                <w:webHidden/>
              </w:rPr>
              <w:instrText xml:space="preserve"> PAGEREF _Toc156394857 \h </w:instrText>
            </w:r>
            <w:r>
              <w:rPr>
                <w:noProof/>
                <w:webHidden/>
              </w:rPr>
            </w:r>
            <w:r>
              <w:rPr>
                <w:noProof/>
                <w:webHidden/>
              </w:rPr>
              <w:fldChar w:fldCharType="separate"/>
            </w:r>
            <w:r>
              <w:rPr>
                <w:noProof/>
                <w:webHidden/>
              </w:rPr>
              <w:t>32</w:t>
            </w:r>
            <w:r>
              <w:rPr>
                <w:noProof/>
                <w:webHidden/>
              </w:rPr>
              <w:fldChar w:fldCharType="end"/>
            </w:r>
          </w:hyperlink>
        </w:p>
        <w:p w14:paraId="6B3F69A7" w14:textId="6B0FF25D" w:rsidR="009B2A99" w:rsidRDefault="009B2A99">
          <w:pPr>
            <w:pStyle w:val="TOC3"/>
            <w:rPr>
              <w:rFonts w:eastAsiaTheme="minorEastAsia" w:cstheme="minorBidi"/>
              <w:noProof/>
              <w:kern w:val="2"/>
              <w:sz w:val="22"/>
              <w:szCs w:val="22"/>
              <w14:ligatures w14:val="standardContextual"/>
            </w:rPr>
          </w:pPr>
          <w:hyperlink w:anchor="_Toc156394858" w:history="1">
            <w:r w:rsidRPr="009B5B54">
              <w:rPr>
                <w:rStyle w:val="Hyperlink"/>
                <w:rFonts w:cstheme="minorHAnsi"/>
                <w:noProof/>
              </w:rPr>
              <w:t>3.2.4</w:t>
            </w:r>
            <w:r>
              <w:rPr>
                <w:rFonts w:eastAsiaTheme="minorEastAsia" w:cstheme="minorBidi"/>
                <w:noProof/>
                <w:kern w:val="2"/>
                <w:sz w:val="22"/>
                <w:szCs w:val="22"/>
                <w14:ligatures w14:val="standardContextual"/>
              </w:rPr>
              <w:tab/>
            </w:r>
            <w:r w:rsidRPr="009B5B54">
              <w:rPr>
                <w:rStyle w:val="Hyperlink"/>
                <w:rFonts w:cstheme="minorHAnsi"/>
                <w:noProof/>
              </w:rPr>
              <w:t>Buy Indiana Initiative – 5 points</w:t>
            </w:r>
            <w:r>
              <w:rPr>
                <w:noProof/>
                <w:webHidden/>
              </w:rPr>
              <w:tab/>
            </w:r>
            <w:r>
              <w:rPr>
                <w:noProof/>
                <w:webHidden/>
              </w:rPr>
              <w:fldChar w:fldCharType="begin"/>
            </w:r>
            <w:r>
              <w:rPr>
                <w:noProof/>
                <w:webHidden/>
              </w:rPr>
              <w:instrText xml:space="preserve"> PAGEREF _Toc156394858 \h </w:instrText>
            </w:r>
            <w:r>
              <w:rPr>
                <w:noProof/>
                <w:webHidden/>
              </w:rPr>
            </w:r>
            <w:r>
              <w:rPr>
                <w:noProof/>
                <w:webHidden/>
              </w:rPr>
              <w:fldChar w:fldCharType="separate"/>
            </w:r>
            <w:r>
              <w:rPr>
                <w:noProof/>
                <w:webHidden/>
              </w:rPr>
              <w:t>32</w:t>
            </w:r>
            <w:r>
              <w:rPr>
                <w:noProof/>
                <w:webHidden/>
              </w:rPr>
              <w:fldChar w:fldCharType="end"/>
            </w:r>
          </w:hyperlink>
        </w:p>
        <w:p w14:paraId="7AC51863" w14:textId="57BC1557" w:rsidR="009B2A99" w:rsidRDefault="009B2A99">
          <w:pPr>
            <w:pStyle w:val="TOC3"/>
            <w:rPr>
              <w:rFonts w:eastAsiaTheme="minorEastAsia" w:cstheme="minorBidi"/>
              <w:noProof/>
              <w:kern w:val="2"/>
              <w:sz w:val="22"/>
              <w:szCs w:val="22"/>
              <w14:ligatures w14:val="standardContextual"/>
            </w:rPr>
          </w:pPr>
          <w:hyperlink w:anchor="_Toc156394859" w:history="1">
            <w:r w:rsidRPr="009B5B54">
              <w:rPr>
                <w:rStyle w:val="Hyperlink"/>
                <w:noProof/>
              </w:rPr>
              <w:t>3.2.5</w:t>
            </w:r>
            <w:r>
              <w:rPr>
                <w:rFonts w:eastAsiaTheme="minorEastAsia" w:cstheme="minorBidi"/>
                <w:noProof/>
                <w:kern w:val="2"/>
                <w:sz w:val="22"/>
                <w:szCs w:val="22"/>
                <w14:ligatures w14:val="standardContextual"/>
              </w:rPr>
              <w:tab/>
            </w:r>
            <w:r w:rsidRPr="009B5B54">
              <w:rPr>
                <w:rStyle w:val="Hyperlink"/>
                <w:noProof/>
              </w:rPr>
              <w:t>Minority Business Subcontractor Commitment – 5 points</w:t>
            </w:r>
            <w:r>
              <w:rPr>
                <w:noProof/>
                <w:webHidden/>
              </w:rPr>
              <w:tab/>
            </w:r>
            <w:r>
              <w:rPr>
                <w:noProof/>
                <w:webHidden/>
              </w:rPr>
              <w:fldChar w:fldCharType="begin"/>
            </w:r>
            <w:r>
              <w:rPr>
                <w:noProof/>
                <w:webHidden/>
              </w:rPr>
              <w:instrText xml:space="preserve"> PAGEREF _Toc156394859 \h </w:instrText>
            </w:r>
            <w:r>
              <w:rPr>
                <w:noProof/>
                <w:webHidden/>
              </w:rPr>
            </w:r>
            <w:r>
              <w:rPr>
                <w:noProof/>
                <w:webHidden/>
              </w:rPr>
              <w:fldChar w:fldCharType="separate"/>
            </w:r>
            <w:r>
              <w:rPr>
                <w:noProof/>
                <w:webHidden/>
              </w:rPr>
              <w:t>33</w:t>
            </w:r>
            <w:r>
              <w:rPr>
                <w:noProof/>
                <w:webHidden/>
              </w:rPr>
              <w:fldChar w:fldCharType="end"/>
            </w:r>
          </w:hyperlink>
        </w:p>
        <w:p w14:paraId="76457D61" w14:textId="11BA5736" w:rsidR="009B2A99" w:rsidRDefault="009B2A99">
          <w:pPr>
            <w:pStyle w:val="TOC3"/>
            <w:rPr>
              <w:rFonts w:eastAsiaTheme="minorEastAsia" w:cstheme="minorBidi"/>
              <w:noProof/>
              <w:kern w:val="2"/>
              <w:sz w:val="22"/>
              <w:szCs w:val="22"/>
              <w14:ligatures w14:val="standardContextual"/>
            </w:rPr>
          </w:pPr>
          <w:hyperlink w:anchor="_Toc156394860" w:history="1">
            <w:r w:rsidRPr="009B5B54">
              <w:rPr>
                <w:rStyle w:val="Hyperlink"/>
                <w:noProof/>
              </w:rPr>
              <w:t xml:space="preserve">3.2.6 </w:t>
            </w:r>
            <w:r>
              <w:rPr>
                <w:rFonts w:eastAsiaTheme="minorEastAsia" w:cstheme="minorBidi"/>
                <w:noProof/>
                <w:kern w:val="2"/>
                <w:sz w:val="22"/>
                <w:szCs w:val="22"/>
                <w14:ligatures w14:val="standardContextual"/>
              </w:rPr>
              <w:tab/>
            </w:r>
            <w:r w:rsidRPr="009B5B54">
              <w:rPr>
                <w:rStyle w:val="Hyperlink"/>
                <w:noProof/>
              </w:rPr>
              <w:t xml:space="preserve">Women Business Subcontractor Commitment - 5 points </w:t>
            </w:r>
            <w:r>
              <w:rPr>
                <w:noProof/>
                <w:webHidden/>
              </w:rPr>
              <w:tab/>
            </w:r>
            <w:r>
              <w:rPr>
                <w:noProof/>
                <w:webHidden/>
              </w:rPr>
              <w:fldChar w:fldCharType="begin"/>
            </w:r>
            <w:r>
              <w:rPr>
                <w:noProof/>
                <w:webHidden/>
              </w:rPr>
              <w:instrText xml:space="preserve"> PAGEREF _Toc156394860 \h </w:instrText>
            </w:r>
            <w:r>
              <w:rPr>
                <w:noProof/>
                <w:webHidden/>
              </w:rPr>
            </w:r>
            <w:r>
              <w:rPr>
                <w:noProof/>
                <w:webHidden/>
              </w:rPr>
              <w:fldChar w:fldCharType="separate"/>
            </w:r>
            <w:r>
              <w:rPr>
                <w:noProof/>
                <w:webHidden/>
              </w:rPr>
              <w:t>33</w:t>
            </w:r>
            <w:r>
              <w:rPr>
                <w:noProof/>
                <w:webHidden/>
              </w:rPr>
              <w:fldChar w:fldCharType="end"/>
            </w:r>
          </w:hyperlink>
        </w:p>
        <w:p w14:paraId="62E7F656" w14:textId="741626BB" w:rsidR="009B2A99" w:rsidRDefault="009B2A99">
          <w:pPr>
            <w:pStyle w:val="TOC3"/>
            <w:rPr>
              <w:rFonts w:eastAsiaTheme="minorEastAsia" w:cstheme="minorBidi"/>
              <w:noProof/>
              <w:kern w:val="2"/>
              <w:sz w:val="22"/>
              <w:szCs w:val="22"/>
              <w14:ligatures w14:val="standardContextual"/>
            </w:rPr>
          </w:pPr>
          <w:hyperlink w:anchor="_Toc156394861" w:history="1">
            <w:r w:rsidRPr="009B5B54">
              <w:rPr>
                <w:rStyle w:val="Hyperlink"/>
                <w:noProof/>
              </w:rPr>
              <w:t>3.2.7</w:t>
            </w:r>
            <w:r>
              <w:rPr>
                <w:rFonts w:eastAsiaTheme="minorEastAsia" w:cstheme="minorBidi"/>
                <w:noProof/>
                <w:kern w:val="2"/>
                <w:sz w:val="22"/>
                <w:szCs w:val="22"/>
                <w14:ligatures w14:val="standardContextual"/>
              </w:rPr>
              <w:tab/>
            </w:r>
            <w:r w:rsidRPr="009B5B54">
              <w:rPr>
                <w:rStyle w:val="Hyperlink"/>
                <w:noProof/>
              </w:rPr>
              <w:t xml:space="preserve">Indiana Veteran Owned Small Business Subcontractor Commitment - 5 points </w:t>
            </w:r>
            <w:r>
              <w:rPr>
                <w:noProof/>
                <w:webHidden/>
              </w:rPr>
              <w:tab/>
            </w:r>
            <w:r>
              <w:rPr>
                <w:noProof/>
                <w:webHidden/>
              </w:rPr>
              <w:fldChar w:fldCharType="begin"/>
            </w:r>
            <w:r>
              <w:rPr>
                <w:noProof/>
                <w:webHidden/>
              </w:rPr>
              <w:instrText xml:space="preserve"> PAGEREF _Toc156394861 \h </w:instrText>
            </w:r>
            <w:r>
              <w:rPr>
                <w:noProof/>
                <w:webHidden/>
              </w:rPr>
            </w:r>
            <w:r>
              <w:rPr>
                <w:noProof/>
                <w:webHidden/>
              </w:rPr>
              <w:fldChar w:fldCharType="separate"/>
            </w:r>
            <w:r>
              <w:rPr>
                <w:noProof/>
                <w:webHidden/>
              </w:rPr>
              <w:t>34</w:t>
            </w:r>
            <w:r>
              <w:rPr>
                <w:noProof/>
                <w:webHidden/>
              </w:rPr>
              <w:fldChar w:fldCharType="end"/>
            </w:r>
          </w:hyperlink>
        </w:p>
        <w:p w14:paraId="77E22412" w14:textId="141C2709" w:rsidR="009B2A99" w:rsidRDefault="009B2A99">
          <w:pPr>
            <w:pStyle w:val="TOC3"/>
            <w:rPr>
              <w:rFonts w:eastAsiaTheme="minorEastAsia" w:cstheme="minorBidi"/>
              <w:noProof/>
              <w:kern w:val="2"/>
              <w:sz w:val="22"/>
              <w:szCs w:val="22"/>
              <w14:ligatures w14:val="standardContextual"/>
            </w:rPr>
          </w:pPr>
          <w:hyperlink w:anchor="_Toc156394862" w:history="1">
            <w:r w:rsidRPr="009B5B54">
              <w:rPr>
                <w:rStyle w:val="Hyperlink"/>
                <w:rFonts w:cstheme="minorHAnsi"/>
                <w:noProof/>
              </w:rPr>
              <w:t>3.2.8</w:t>
            </w:r>
            <w:r>
              <w:rPr>
                <w:rFonts w:eastAsiaTheme="minorEastAsia" w:cstheme="minorBidi"/>
                <w:noProof/>
                <w:kern w:val="2"/>
                <w:sz w:val="22"/>
                <w:szCs w:val="22"/>
                <w14:ligatures w14:val="standardContextual"/>
              </w:rPr>
              <w:tab/>
            </w:r>
            <w:r w:rsidRPr="009B5B54">
              <w:rPr>
                <w:rStyle w:val="Hyperlink"/>
                <w:rFonts w:cstheme="minorHAnsi"/>
                <w:noProof/>
              </w:rPr>
              <w:t>Qualified State Agency Preference Scoring</w:t>
            </w:r>
            <w:r>
              <w:rPr>
                <w:noProof/>
                <w:webHidden/>
              </w:rPr>
              <w:tab/>
            </w:r>
            <w:r>
              <w:rPr>
                <w:noProof/>
                <w:webHidden/>
              </w:rPr>
              <w:fldChar w:fldCharType="begin"/>
            </w:r>
            <w:r>
              <w:rPr>
                <w:noProof/>
                <w:webHidden/>
              </w:rPr>
              <w:instrText xml:space="preserve"> PAGEREF _Toc156394862 \h </w:instrText>
            </w:r>
            <w:r>
              <w:rPr>
                <w:noProof/>
                <w:webHidden/>
              </w:rPr>
            </w:r>
            <w:r>
              <w:rPr>
                <w:noProof/>
                <w:webHidden/>
              </w:rPr>
              <w:fldChar w:fldCharType="separate"/>
            </w:r>
            <w:r>
              <w:rPr>
                <w:noProof/>
                <w:webHidden/>
              </w:rPr>
              <w:t>35</w:t>
            </w:r>
            <w:r>
              <w:rPr>
                <w:noProof/>
                <w:webHidden/>
              </w:rPr>
              <w:fldChar w:fldCharType="end"/>
            </w:r>
          </w:hyperlink>
        </w:p>
        <w:p w14:paraId="4978CC1E" w14:textId="6F94A6ED" w:rsidR="00372FE1" w:rsidRDefault="009B2A99">
          <w:r>
            <w:rPr>
              <w:rFonts w:asciiTheme="minorHAnsi" w:hAnsiTheme="minorHAnsi" w:cstheme="minorHAnsi"/>
              <w:noProof/>
              <w:szCs w:val="24"/>
            </w:rPr>
            <w:lastRenderedPageBreak/>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156394792"/>
      <w:r w:rsidRPr="07687D67">
        <w:rPr>
          <w:rFonts w:asciiTheme="minorHAnsi" w:hAnsiTheme="minorHAnsi" w:cstheme="minorBidi"/>
          <w:b/>
          <w:bCs/>
          <w:color w:val="auto"/>
          <w:sz w:val="24"/>
          <w:szCs w:val="24"/>
        </w:rPr>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156394793"/>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79F3423C" w:rsidR="00B136D9" w:rsidRPr="006B1296" w:rsidRDefault="00B136D9" w:rsidP="6C0169A2">
      <w:pPr>
        <w:rPr>
          <w:rFonts w:asciiTheme="minorHAnsi" w:hAnsiTheme="minorHAnsi" w:cstheme="minorBidi"/>
        </w:rPr>
      </w:pPr>
      <w:r w:rsidRPr="6C0169A2">
        <w:rPr>
          <w:rFonts w:asciiTheme="minorHAnsi" w:hAnsiTheme="minorHAnsi" w:cstheme="minorBidi"/>
        </w:rPr>
        <w:t xml:space="preserve">In accordance with </w:t>
      </w:r>
      <w:proofErr w:type="gramStart"/>
      <w:r w:rsidR="00D43D22" w:rsidRPr="6C0169A2">
        <w:rPr>
          <w:rFonts w:asciiTheme="minorHAnsi" w:hAnsiTheme="minorHAnsi" w:cstheme="minorBidi"/>
        </w:rPr>
        <w:t>applicable</w:t>
      </w:r>
      <w:proofErr w:type="gramEnd"/>
      <w:r w:rsidR="00D43D22" w:rsidRPr="6C0169A2">
        <w:rPr>
          <w:rFonts w:asciiTheme="minorHAnsi" w:hAnsiTheme="minorHAnsi" w:cstheme="minorBidi"/>
        </w:rPr>
        <w:t xml:space="preserve"> </w:t>
      </w:r>
      <w:r w:rsidRPr="6C0169A2">
        <w:rPr>
          <w:rFonts w:asciiTheme="minorHAnsi" w:hAnsiTheme="minorHAnsi" w:cstheme="minorBidi"/>
        </w:rPr>
        <w:t xml:space="preserve">Indiana </w:t>
      </w:r>
      <w:r w:rsidR="00484903" w:rsidRPr="6C0169A2">
        <w:rPr>
          <w:rFonts w:asciiTheme="minorHAnsi" w:hAnsiTheme="minorHAnsi" w:cstheme="minorBidi"/>
        </w:rPr>
        <w:t>Code provisions</w:t>
      </w:r>
      <w:r w:rsidR="0081142F" w:rsidRPr="6C0169A2">
        <w:rPr>
          <w:rFonts w:asciiTheme="minorHAnsi" w:hAnsiTheme="minorHAnsi" w:cstheme="minorBidi"/>
        </w:rPr>
        <w:t>, Rules and Policies</w:t>
      </w:r>
      <w:r w:rsidRPr="6C0169A2">
        <w:rPr>
          <w:rFonts w:asciiTheme="minorHAnsi" w:hAnsiTheme="minorHAnsi" w:cstheme="minorBidi"/>
        </w:rPr>
        <w:t xml:space="preserve">, the Indiana Department of Administration (IDOA), acting on behalf of the </w:t>
      </w:r>
      <w:proofErr w:type="gramStart"/>
      <w:r w:rsidR="000E2F23" w:rsidRPr="6C0169A2">
        <w:rPr>
          <w:rFonts w:ascii="Calibri" w:eastAsia="Calibri" w:hAnsi="Calibri" w:cs="Calibri"/>
        </w:rPr>
        <w:t>All State</w:t>
      </w:r>
      <w:proofErr w:type="gramEnd"/>
      <w:r w:rsidR="000E2F23" w:rsidRPr="6C0169A2">
        <w:rPr>
          <w:rFonts w:ascii="Calibri" w:eastAsia="Calibri" w:hAnsi="Calibri" w:cs="Calibri"/>
        </w:rPr>
        <w:t xml:space="preserve"> Agencies</w:t>
      </w:r>
      <w:r w:rsidRPr="6C0169A2">
        <w:rPr>
          <w:rFonts w:asciiTheme="minorHAnsi" w:hAnsiTheme="minorHAnsi" w:cstheme="minorBidi"/>
        </w:rPr>
        <w:t xml:space="preserve">, requires </w:t>
      </w:r>
      <w:r w:rsidR="00621C6F" w:rsidRPr="6C0169A2">
        <w:rPr>
          <w:rFonts w:ascii="Calibri" w:eastAsia="Calibri" w:hAnsi="Calibri" w:cs="Calibri"/>
        </w:rPr>
        <w:t>Equipment Maintenance Management</w:t>
      </w:r>
      <w:r w:rsidR="6BDA0CF0" w:rsidRPr="6C0169A2">
        <w:rPr>
          <w:rFonts w:ascii="Calibri" w:eastAsia="Calibri" w:hAnsi="Calibri" w:cs="Calibri"/>
        </w:rPr>
        <w:t xml:space="preserve"> for </w:t>
      </w:r>
      <w:r w:rsidR="00621C6F" w:rsidRPr="6C0169A2">
        <w:rPr>
          <w:rFonts w:ascii="Calibri" w:eastAsia="Calibri" w:hAnsi="Calibri" w:cs="Calibri"/>
        </w:rPr>
        <w:t>All State Agencies</w:t>
      </w:r>
      <w:r w:rsidR="00FB1251" w:rsidRPr="6C0169A2">
        <w:rPr>
          <w:rFonts w:asciiTheme="minorHAnsi" w:hAnsiTheme="minorHAnsi" w:cstheme="minorBidi"/>
        </w:rPr>
        <w:t xml:space="preserve">.  </w:t>
      </w:r>
      <w:r w:rsidRPr="6C0169A2">
        <w:rPr>
          <w:rFonts w:asciiTheme="minorHAnsi" w:hAnsiTheme="minorHAnsi" w:cstheme="minorBidi"/>
        </w:rPr>
        <w:t xml:space="preserve">It is the intent of IDOA to solicit responses to this </w:t>
      </w:r>
      <w:r w:rsidR="00420DEE" w:rsidRPr="6C0169A2">
        <w:rPr>
          <w:rFonts w:asciiTheme="minorHAnsi" w:hAnsiTheme="minorHAnsi" w:cstheme="minorBidi"/>
        </w:rPr>
        <w:t>solicitation</w:t>
      </w:r>
      <w:r w:rsidRPr="6C0169A2">
        <w:rPr>
          <w:rFonts w:asciiTheme="minorHAnsi" w:hAnsiTheme="minorHAnsi" w:cstheme="minorBidi"/>
        </w:rPr>
        <w:t xml:space="preserve"> in accordance with the statement of work, proposal preparation section, and specifications contained in this document.  This </w:t>
      </w:r>
      <w:r w:rsidR="005874CE" w:rsidRPr="6C0169A2">
        <w:rPr>
          <w:rFonts w:asciiTheme="minorHAnsi" w:hAnsiTheme="minorHAnsi" w:cstheme="minorBidi"/>
        </w:rPr>
        <w:t xml:space="preserve">solicitation </w:t>
      </w:r>
      <w:r w:rsidRPr="6C0169A2">
        <w:rPr>
          <w:rFonts w:asciiTheme="minorHAnsi" w:hAnsiTheme="minorHAnsi" w:cstheme="minorBidi"/>
        </w:rPr>
        <w:t xml:space="preserve">is being posted to the IDOA </w:t>
      </w:r>
      <w:r w:rsidR="008E1EBA" w:rsidRPr="6C0169A2">
        <w:rPr>
          <w:rFonts w:asciiTheme="minorHAnsi" w:hAnsiTheme="minorHAnsi" w:cstheme="minorBidi"/>
        </w:rPr>
        <w:t xml:space="preserve">Bidding Opportunities </w:t>
      </w:r>
      <w:r w:rsidRPr="6C0169A2">
        <w:rPr>
          <w:rFonts w:asciiTheme="minorHAnsi" w:hAnsiTheme="minorHAnsi" w:cstheme="minorBidi"/>
        </w:rPr>
        <w:t>website</w:t>
      </w:r>
      <w:r w:rsidR="00475F6E" w:rsidRPr="6C0169A2">
        <w:rPr>
          <w:rFonts w:asciiTheme="minorHAnsi" w:hAnsiTheme="minorHAnsi" w:cstheme="minorBidi"/>
        </w:rPr>
        <w:t xml:space="preserve">, </w:t>
      </w:r>
      <w:r w:rsidR="006C318C" w:rsidRPr="6C0169A2">
        <w:rPr>
          <w:rFonts w:asciiTheme="minorHAnsi" w:hAnsiTheme="minorHAnsi" w:cstheme="minorBidi"/>
        </w:rPr>
        <w:t xml:space="preserve">at </w:t>
      </w:r>
      <w:hyperlink r:id="rId13">
        <w:r w:rsidR="002211D2" w:rsidRPr="6C0169A2">
          <w:rPr>
            <w:rStyle w:val="Hyperlink"/>
            <w:rFonts w:asciiTheme="minorHAnsi" w:hAnsiTheme="minorHAnsi" w:cstheme="minorBidi"/>
          </w:rPr>
          <w:t>https://www.in.gov/idoa/procurement/current-business-opportunities/</w:t>
        </w:r>
      </w:hyperlink>
      <w:r w:rsidR="002211D2" w:rsidRPr="6C0169A2">
        <w:rPr>
          <w:rFonts w:asciiTheme="minorHAnsi" w:hAnsiTheme="minorHAnsi" w:cstheme="minorBidi"/>
        </w:rPr>
        <w:t xml:space="preserve"> </w:t>
      </w:r>
      <w:r w:rsidRPr="6C0169A2">
        <w:rPr>
          <w:rFonts w:asciiTheme="minorHAnsi" w:hAnsiTheme="minorHAnsi" w:cstheme="minorBidi"/>
        </w:rPr>
        <w:t xml:space="preserve">for downloading. Neither this </w:t>
      </w:r>
      <w:r w:rsidR="005874CE" w:rsidRPr="6C0169A2">
        <w:rPr>
          <w:rFonts w:asciiTheme="minorHAnsi" w:hAnsiTheme="minorHAnsi" w:cstheme="minorBidi"/>
        </w:rPr>
        <w:t xml:space="preserve">solicitation </w:t>
      </w:r>
      <w:r w:rsidRPr="6C0169A2">
        <w:rPr>
          <w:rFonts w:asciiTheme="minorHAnsi" w:hAnsiTheme="minorHAnsi" w:cstheme="minorBidi"/>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156394794"/>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7F8147B3" w:rsidR="00417234" w:rsidRPr="006B1296" w:rsidRDefault="00B136D9" w:rsidP="006733D7">
      <w:pPr>
        <w:widowControl/>
        <w:rPr>
          <w:rFonts w:asciiTheme="minorHAnsi" w:hAnsiTheme="minorHAnsi" w:cstheme="minorHAnsi"/>
          <w:szCs w:val="24"/>
        </w:rPr>
      </w:pPr>
      <w:proofErr w:type="gramStart"/>
      <w:r w:rsidRPr="006B1296">
        <w:rPr>
          <w:rFonts w:asciiTheme="minorHAnsi" w:hAnsiTheme="minorHAnsi" w:cstheme="minorHAnsi"/>
          <w:szCs w:val="24"/>
        </w:rPr>
        <w:t>Following</w:t>
      </w:r>
      <w:proofErr w:type="gramEnd"/>
      <w:r w:rsidRPr="006B1296">
        <w:rPr>
          <w:rFonts w:asciiTheme="minorHAnsi" w:hAnsiTheme="minorHAnsi" w:cstheme="minorHAnsi"/>
          <w:szCs w:val="24"/>
        </w:rPr>
        <w:t xml:space="preserve"> are explanations of terms and abbreviations appearing throughout this </w:t>
      </w:r>
      <w:r w:rsidR="004A71B1">
        <w:rPr>
          <w:rFonts w:asciiTheme="minorHAnsi" w:hAnsiTheme="minorHAnsi" w:cstheme="minorHAnsi"/>
          <w:szCs w:val="24"/>
        </w:rPr>
        <w:t>solicitation</w:t>
      </w:r>
      <w:proofErr w:type="gramStart"/>
      <w:r w:rsidRPr="006B1296">
        <w:rPr>
          <w:rFonts w:asciiTheme="minorHAnsi" w:hAnsiTheme="minorHAnsi" w:cstheme="minorHAnsi"/>
          <w:szCs w:val="24"/>
        </w:rPr>
        <w:t xml:space="preserve"> Other</w:t>
      </w:r>
      <w:proofErr w:type="gramEnd"/>
      <w:r w:rsidRPr="006B1296">
        <w:rPr>
          <w:rFonts w:asciiTheme="minorHAnsi" w:hAnsiTheme="minorHAnsi" w:cstheme="minorHAnsi"/>
          <w:szCs w:val="24"/>
        </w:rPr>
        <w:t xml:space="preserve"> special terms may be used in the </w:t>
      </w:r>
      <w:r w:rsidR="004A71B1">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0" w:type="auto"/>
        <w:tblInd w:w="108" w:type="dxa"/>
        <w:tblLook w:val="04A0" w:firstRow="1" w:lastRow="0" w:firstColumn="1" w:lastColumn="0" w:noHBand="0" w:noVBand="1"/>
      </w:tblPr>
      <w:tblGrid>
        <w:gridCol w:w="2214"/>
        <w:gridCol w:w="222"/>
        <w:gridCol w:w="6816"/>
      </w:tblGrid>
      <w:tr w:rsidR="002231A9" w:rsidRPr="006B1296" w14:paraId="7C40D280" w14:textId="77777777" w:rsidTr="06047512">
        <w:trPr>
          <w:trHeight w:val="1053"/>
        </w:trPr>
        <w:tc>
          <w:tcPr>
            <w:tcW w:w="0" w:type="auto"/>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0" w:type="auto"/>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6047512">
        <w:trPr>
          <w:trHeight w:val="300"/>
        </w:trPr>
        <w:tc>
          <w:tcPr>
            <w:tcW w:w="0" w:type="auto"/>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0" w:type="auto"/>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0" w:type="auto"/>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6047512">
        <w:trPr>
          <w:trHeight w:val="600"/>
        </w:trPr>
        <w:tc>
          <w:tcPr>
            <w:tcW w:w="0" w:type="auto"/>
            <w:gridSpan w:val="3"/>
            <w:shd w:val="clear" w:color="auto" w:fill="auto"/>
            <w:hideMark/>
          </w:tcPr>
          <w:p w14:paraId="03858E26" w14:textId="56509F7B" w:rsidR="002231A9" w:rsidRPr="006B1296" w:rsidRDefault="002231A9" w:rsidP="4B4871B7">
            <w:pPr>
              <w:widowControl/>
              <w:rPr>
                <w:rFonts w:asciiTheme="minorHAnsi" w:hAnsiTheme="minorHAnsi" w:cstheme="minorBidi"/>
                <w:color w:val="000000"/>
              </w:rPr>
            </w:pPr>
          </w:p>
        </w:tc>
      </w:tr>
      <w:tr w:rsidR="002231A9" w:rsidRPr="006B1296" w14:paraId="7E4C4355" w14:textId="77777777" w:rsidTr="06047512">
        <w:trPr>
          <w:trHeight w:val="1020"/>
        </w:trPr>
        <w:tc>
          <w:tcPr>
            <w:tcW w:w="0" w:type="auto"/>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0" w:type="auto"/>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6047512">
        <w:trPr>
          <w:trHeight w:val="300"/>
        </w:trPr>
        <w:tc>
          <w:tcPr>
            <w:tcW w:w="0" w:type="auto"/>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6047512">
        <w:trPr>
          <w:trHeight w:val="300"/>
        </w:trPr>
        <w:tc>
          <w:tcPr>
            <w:tcW w:w="0" w:type="auto"/>
            <w:shd w:val="clear" w:color="auto" w:fill="auto"/>
          </w:tcPr>
          <w:p w14:paraId="22AE4C4B"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0" w:type="auto"/>
            <w:shd w:val="clear" w:color="auto" w:fill="auto"/>
          </w:tcPr>
          <w:p w14:paraId="13B18F33" w14:textId="77777777" w:rsidR="00067DCD" w:rsidRPr="006B1296" w:rsidRDefault="00067DCD">
            <w:pPr>
              <w:widowControl/>
              <w:rPr>
                <w:rFonts w:asciiTheme="minorHAnsi" w:hAnsiTheme="minorHAnsi" w:cstheme="minorHAnsi"/>
                <w:color w:val="000000"/>
                <w:szCs w:val="24"/>
              </w:rPr>
            </w:pPr>
          </w:p>
        </w:tc>
        <w:tc>
          <w:tcPr>
            <w:tcW w:w="0" w:type="auto"/>
            <w:shd w:val="clear" w:color="auto" w:fill="auto"/>
          </w:tcPr>
          <w:p w14:paraId="1DCF429D"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6047512">
        <w:trPr>
          <w:trHeight w:val="510"/>
        </w:trPr>
        <w:tc>
          <w:tcPr>
            <w:tcW w:w="0" w:type="auto"/>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6047512">
        <w:trPr>
          <w:trHeight w:val="477"/>
        </w:trPr>
        <w:tc>
          <w:tcPr>
            <w:tcW w:w="0" w:type="auto"/>
            <w:shd w:val="clear" w:color="auto" w:fill="auto"/>
            <w:hideMark/>
          </w:tcPr>
          <w:p w14:paraId="6B69DEEC"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IC</w:t>
            </w:r>
          </w:p>
          <w:p w14:paraId="5799F39A" w14:textId="77777777" w:rsidR="00067DCD" w:rsidRPr="006B1296" w:rsidRDefault="00067DCD">
            <w:pPr>
              <w:widowControl/>
              <w:rPr>
                <w:rFonts w:asciiTheme="minorHAnsi" w:hAnsiTheme="minorHAnsi" w:cstheme="minorHAnsi"/>
                <w:color w:val="000000"/>
                <w:szCs w:val="24"/>
              </w:rPr>
            </w:pPr>
          </w:p>
        </w:tc>
        <w:tc>
          <w:tcPr>
            <w:tcW w:w="0" w:type="auto"/>
            <w:shd w:val="clear" w:color="auto" w:fill="auto"/>
            <w:hideMark/>
          </w:tcPr>
          <w:p w14:paraId="48233C21" w14:textId="77777777" w:rsidR="00067DCD" w:rsidRPr="006B1296" w:rsidRDefault="00067DCD">
            <w:pPr>
              <w:widowControl/>
              <w:rPr>
                <w:rFonts w:asciiTheme="minorHAnsi" w:hAnsiTheme="minorHAnsi" w:cstheme="minorHAnsi"/>
                <w:color w:val="000000"/>
                <w:szCs w:val="24"/>
              </w:rPr>
            </w:pPr>
          </w:p>
        </w:tc>
        <w:tc>
          <w:tcPr>
            <w:tcW w:w="0" w:type="auto"/>
            <w:shd w:val="clear" w:color="auto" w:fill="auto"/>
            <w:hideMark/>
          </w:tcPr>
          <w:p w14:paraId="0AC68805"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pPr>
              <w:widowControl/>
              <w:rPr>
                <w:rFonts w:asciiTheme="minorHAnsi" w:hAnsiTheme="minorHAnsi" w:cstheme="minorHAnsi"/>
                <w:color w:val="000000"/>
                <w:szCs w:val="24"/>
              </w:rPr>
            </w:pPr>
          </w:p>
        </w:tc>
      </w:tr>
      <w:tr w:rsidR="002231A9" w:rsidRPr="006B1296" w14:paraId="6FCF28D3" w14:textId="77777777" w:rsidTr="06047512">
        <w:trPr>
          <w:trHeight w:val="300"/>
        </w:trPr>
        <w:tc>
          <w:tcPr>
            <w:tcW w:w="0" w:type="auto"/>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0" w:type="auto"/>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4108DAA" w14:textId="03D013F6" w:rsidR="002231A9" w:rsidRPr="006B1296" w:rsidRDefault="002231A9" w:rsidP="06047512">
            <w:pPr>
              <w:widowControl/>
              <w:rPr>
                <w:rFonts w:asciiTheme="minorHAnsi" w:hAnsiTheme="minorHAnsi" w:cstheme="minorBidi"/>
                <w:color w:val="000000" w:themeColor="text1"/>
              </w:rPr>
            </w:pPr>
            <w:r w:rsidRPr="06047512">
              <w:rPr>
                <w:rFonts w:asciiTheme="minorHAnsi" w:hAnsiTheme="minorHAnsi" w:cstheme="minorBidi"/>
                <w:color w:val="000000" w:themeColor="text1"/>
              </w:rPr>
              <w:t xml:space="preserve">The delivery and physical setup of products or services requested in this </w:t>
            </w:r>
            <w:r w:rsidR="004A71B1" w:rsidRPr="06047512">
              <w:rPr>
                <w:rFonts w:asciiTheme="minorHAnsi" w:hAnsiTheme="minorHAnsi" w:cstheme="minorBidi"/>
                <w:color w:val="000000" w:themeColor="text1"/>
              </w:rPr>
              <w:t>solicitation</w:t>
            </w:r>
          </w:p>
          <w:p w14:paraId="1CB53C18" w14:textId="6CC339CB" w:rsidR="002231A9" w:rsidRPr="006B1296" w:rsidRDefault="002231A9" w:rsidP="06047512">
            <w:pPr>
              <w:widowControl/>
              <w:rPr>
                <w:rFonts w:asciiTheme="minorHAnsi" w:hAnsiTheme="minorHAnsi" w:cstheme="minorBidi"/>
                <w:color w:val="000000"/>
              </w:rPr>
            </w:pPr>
          </w:p>
        </w:tc>
      </w:tr>
      <w:tr w:rsidR="06047512" w14:paraId="31E0ECAC" w14:textId="77777777" w:rsidTr="06047512">
        <w:trPr>
          <w:trHeight w:val="300"/>
        </w:trPr>
        <w:tc>
          <w:tcPr>
            <w:tcW w:w="2214" w:type="dxa"/>
            <w:shd w:val="clear" w:color="auto" w:fill="auto"/>
            <w:hideMark/>
          </w:tcPr>
          <w:p w14:paraId="0548A84A" w14:textId="1D1E09F2" w:rsidR="5E3D68E7" w:rsidRDefault="5E3D68E7" w:rsidP="06047512">
            <w:pPr>
              <w:rPr>
                <w:rFonts w:asciiTheme="minorHAnsi" w:hAnsiTheme="minorHAnsi" w:cstheme="minorBidi"/>
                <w:color w:val="000000" w:themeColor="text1"/>
              </w:rPr>
            </w:pPr>
            <w:r w:rsidRPr="06047512">
              <w:rPr>
                <w:rFonts w:asciiTheme="minorHAnsi" w:hAnsiTheme="minorHAnsi" w:cstheme="minorBidi"/>
                <w:color w:val="000000" w:themeColor="text1"/>
              </w:rPr>
              <w:t>OEM</w:t>
            </w:r>
          </w:p>
        </w:tc>
        <w:tc>
          <w:tcPr>
            <w:tcW w:w="222" w:type="dxa"/>
            <w:shd w:val="clear" w:color="auto" w:fill="auto"/>
            <w:hideMark/>
          </w:tcPr>
          <w:p w14:paraId="7189980C" w14:textId="617728A2" w:rsidR="06047512" w:rsidRDefault="06047512" w:rsidP="06047512">
            <w:pPr>
              <w:rPr>
                <w:rFonts w:asciiTheme="minorHAnsi" w:hAnsiTheme="minorHAnsi" w:cstheme="minorBidi"/>
                <w:color w:val="000000" w:themeColor="text1"/>
              </w:rPr>
            </w:pPr>
          </w:p>
        </w:tc>
        <w:tc>
          <w:tcPr>
            <w:tcW w:w="6816" w:type="dxa"/>
            <w:shd w:val="clear" w:color="auto" w:fill="auto"/>
            <w:hideMark/>
          </w:tcPr>
          <w:p w14:paraId="1C4F8D13" w14:textId="24FB61AC" w:rsidR="5E3D68E7" w:rsidRDefault="5E3D68E7" w:rsidP="06047512">
            <w:pPr>
              <w:rPr>
                <w:rFonts w:asciiTheme="minorHAnsi" w:eastAsiaTheme="minorEastAsia" w:hAnsiTheme="minorHAnsi" w:cstheme="minorBidi"/>
                <w:szCs w:val="24"/>
              </w:rPr>
            </w:pPr>
            <w:r w:rsidRPr="06047512">
              <w:rPr>
                <w:rFonts w:asciiTheme="minorHAnsi" w:eastAsiaTheme="minorEastAsia" w:hAnsiTheme="minorHAnsi" w:cstheme="minorBidi"/>
                <w:color w:val="040C28"/>
                <w:szCs w:val="24"/>
              </w:rPr>
              <w:t>Original Equipment Manufacturer</w:t>
            </w:r>
          </w:p>
        </w:tc>
      </w:tr>
      <w:tr w:rsidR="002231A9" w:rsidRPr="006B1296" w14:paraId="49E0D14E" w14:textId="77777777" w:rsidTr="06047512">
        <w:trPr>
          <w:trHeight w:val="300"/>
        </w:trPr>
        <w:tc>
          <w:tcPr>
            <w:tcW w:w="0" w:type="auto"/>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6047512">
        <w:trPr>
          <w:trHeight w:val="260"/>
        </w:trPr>
        <w:tc>
          <w:tcPr>
            <w:tcW w:w="0" w:type="auto"/>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0" w:type="auto"/>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165372">
            <w:pPr>
              <w:pStyle w:val="ListParagraph"/>
              <w:widowControl/>
              <w:numPr>
                <w:ilvl w:val="0"/>
                <w:numId w:val="12"/>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165372">
            <w:pPr>
              <w:pStyle w:val="ListParagraph"/>
              <w:widowControl/>
              <w:numPr>
                <w:ilvl w:val="0"/>
                <w:numId w:val="12"/>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165372">
            <w:pPr>
              <w:pStyle w:val="ListParagraph"/>
              <w:widowControl/>
              <w:numPr>
                <w:ilvl w:val="0"/>
                <w:numId w:val="12"/>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 xml:space="preserve">school corporations, municipal corporations, Legislative body, Taxing district, </w:t>
            </w:r>
            <w:proofErr w:type="gramStart"/>
            <w:r w:rsidR="00103729" w:rsidRPr="006B1296">
              <w:rPr>
                <w:rFonts w:asciiTheme="minorHAnsi" w:hAnsiTheme="minorHAnsi" w:cstheme="minorHAnsi"/>
                <w:color w:val="000000"/>
                <w:szCs w:val="24"/>
              </w:rPr>
              <w:t>Town, Township</w:t>
            </w:r>
            <w:proofErr w:type="gramEnd"/>
            <w:r w:rsidR="00103729" w:rsidRPr="006B1296">
              <w:rPr>
                <w:rFonts w:asciiTheme="minorHAnsi" w:hAnsiTheme="minorHAnsi" w:cstheme="minorHAnsi"/>
                <w:color w:val="000000"/>
                <w:szCs w:val="24"/>
              </w:rPr>
              <w:t>, and Unit</w:t>
            </w:r>
            <w:r w:rsidRPr="006B1296">
              <w:rPr>
                <w:rFonts w:asciiTheme="minorHAnsi" w:hAnsiTheme="minorHAnsi" w:cstheme="minorHAnsi"/>
                <w:color w:val="000000"/>
                <w:szCs w:val="24"/>
              </w:rPr>
              <w:t>)</w:t>
            </w:r>
          </w:p>
          <w:p w14:paraId="6B20531E" w14:textId="54C593E3" w:rsidR="002231A9" w:rsidRPr="006B1296" w:rsidRDefault="002231A9" w:rsidP="00165372">
            <w:pPr>
              <w:pStyle w:val="ListParagraph"/>
              <w:widowControl/>
              <w:numPr>
                <w:ilvl w:val="0"/>
                <w:numId w:val="12"/>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6047512">
        <w:trPr>
          <w:trHeight w:val="300"/>
        </w:trPr>
        <w:tc>
          <w:tcPr>
            <w:tcW w:w="0" w:type="auto"/>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6047512">
        <w:trPr>
          <w:trHeight w:val="300"/>
        </w:trPr>
        <w:tc>
          <w:tcPr>
            <w:tcW w:w="0" w:type="auto"/>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0" w:type="auto"/>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xml:space="preserve">, </w:t>
            </w:r>
            <w:proofErr w:type="gramStart"/>
            <w:r w:rsidRPr="006B1296">
              <w:rPr>
                <w:rFonts w:asciiTheme="minorHAnsi" w:hAnsiTheme="minorHAnsi" w:cstheme="minorHAnsi"/>
                <w:color w:val="000000"/>
                <w:szCs w:val="24"/>
              </w:rPr>
              <w:t>refers</w:t>
            </w:r>
            <w:proofErr w:type="gramEnd"/>
            <w:r w:rsidRPr="006B1296">
              <w:rPr>
                <w:rFonts w:asciiTheme="minorHAnsi" w:hAnsiTheme="minorHAnsi" w:cstheme="minorHAnsi"/>
                <w:color w:val="000000"/>
                <w:szCs w:val="24"/>
              </w:rPr>
              <w:t xml:space="preserve"> to the entity responding to the solicitation.</w:t>
            </w:r>
          </w:p>
        </w:tc>
      </w:tr>
      <w:tr w:rsidR="00F86EB3" w:rsidRPr="006B1296" w14:paraId="0DA6F88D" w14:textId="77777777" w:rsidTr="06047512">
        <w:trPr>
          <w:trHeight w:val="300"/>
        </w:trPr>
        <w:tc>
          <w:tcPr>
            <w:tcW w:w="0" w:type="auto"/>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6047512">
        <w:trPr>
          <w:trHeight w:val="300"/>
        </w:trPr>
        <w:tc>
          <w:tcPr>
            <w:tcW w:w="0" w:type="auto"/>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0" w:type="auto"/>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6047512">
        <w:trPr>
          <w:trHeight w:val="300"/>
        </w:trPr>
        <w:tc>
          <w:tcPr>
            <w:tcW w:w="0" w:type="auto"/>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6047512">
        <w:trPr>
          <w:trHeight w:val="648"/>
        </w:trPr>
        <w:tc>
          <w:tcPr>
            <w:tcW w:w="0" w:type="auto"/>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0" w:type="auto"/>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6047512">
        <w:trPr>
          <w:trHeight w:val="675"/>
        </w:trPr>
        <w:tc>
          <w:tcPr>
            <w:tcW w:w="0" w:type="auto"/>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0" w:type="auto"/>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w:t>
            </w:r>
            <w:proofErr w:type="gramStart"/>
            <w:r w:rsidRPr="006B1296">
              <w:rPr>
                <w:rFonts w:asciiTheme="minorHAnsi" w:hAnsiTheme="minorHAnsi" w:cstheme="minorHAnsi"/>
                <w:color w:val="000000"/>
                <w:szCs w:val="24"/>
              </w:rPr>
              <w:t>performance</w:t>
            </w:r>
            <w:proofErr w:type="gramEnd"/>
            <w:r w:rsidRPr="006B1296">
              <w:rPr>
                <w:rFonts w:asciiTheme="minorHAnsi" w:hAnsiTheme="minorHAnsi" w:cstheme="minorHAnsi"/>
                <w:color w:val="000000"/>
                <w:szCs w:val="24"/>
              </w:rPr>
              <w:t xml:space="preserve"> of the contract</w:t>
            </w:r>
            <w:r>
              <w:rPr>
                <w:rFonts w:asciiTheme="minorHAnsi" w:hAnsiTheme="minorHAnsi" w:cstheme="minorHAnsi"/>
                <w:color w:val="000000"/>
                <w:szCs w:val="24"/>
              </w:rPr>
              <w:t>.</w:t>
            </w:r>
          </w:p>
        </w:tc>
      </w:tr>
      <w:tr w:rsidR="00F86EB3" w:rsidRPr="006B1296" w14:paraId="0E793495" w14:textId="77777777" w:rsidTr="06047512">
        <w:trPr>
          <w:trHeight w:val="630"/>
        </w:trPr>
        <w:tc>
          <w:tcPr>
            <w:tcW w:w="0" w:type="auto"/>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6047512">
        <w:trPr>
          <w:trHeight w:val="630"/>
        </w:trPr>
        <w:tc>
          <w:tcPr>
            <w:tcW w:w="0" w:type="auto"/>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0" w:type="auto"/>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6047512">
        <w:trPr>
          <w:trHeight w:val="630"/>
        </w:trPr>
        <w:tc>
          <w:tcPr>
            <w:tcW w:w="0" w:type="auto"/>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0" w:type="auto"/>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6047512">
        <w:trPr>
          <w:trHeight w:val="765"/>
        </w:trPr>
        <w:tc>
          <w:tcPr>
            <w:tcW w:w="0" w:type="auto"/>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0" w:type="auto"/>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6047512">
        <w:trPr>
          <w:trHeight w:val="300"/>
        </w:trPr>
        <w:tc>
          <w:tcPr>
            <w:tcW w:w="0" w:type="auto"/>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6047512">
        <w:trPr>
          <w:trHeight w:val="300"/>
        </w:trPr>
        <w:tc>
          <w:tcPr>
            <w:tcW w:w="0" w:type="auto"/>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Subcontractor</w:t>
            </w:r>
          </w:p>
        </w:tc>
        <w:tc>
          <w:tcPr>
            <w:tcW w:w="0" w:type="auto"/>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tc>
      </w:tr>
      <w:tr w:rsidR="00F86EB3" w:rsidRPr="006B1296" w14:paraId="508A80AD" w14:textId="77777777" w:rsidTr="06047512">
        <w:trPr>
          <w:trHeight w:val="300"/>
        </w:trPr>
        <w:tc>
          <w:tcPr>
            <w:tcW w:w="0" w:type="auto"/>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6047512">
        <w:trPr>
          <w:trHeight w:val="510"/>
        </w:trPr>
        <w:tc>
          <w:tcPr>
            <w:tcW w:w="0" w:type="auto"/>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0" w:type="auto"/>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C0B09DD" w14:textId="0868871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w:t>
            </w:r>
            <w:proofErr w:type="gramStart"/>
            <w:r w:rsidR="00633730">
              <w:rPr>
                <w:rFonts w:asciiTheme="minorHAnsi" w:hAnsiTheme="minorHAnsi" w:cstheme="minorHAnsi"/>
                <w:color w:val="000000"/>
                <w:szCs w:val="24"/>
              </w:rPr>
              <w:t>assumed contract</w:t>
            </w:r>
            <w:proofErr w:type="gramEnd"/>
            <w:r w:rsidR="00633730">
              <w:rPr>
                <w:rFonts w:asciiTheme="minorHAnsi" w:hAnsiTheme="minorHAnsi" w:cstheme="minorHAnsi"/>
                <w:color w:val="000000"/>
                <w:szCs w:val="24"/>
              </w:rPr>
              <w:t xml:space="preserve"> value </w:t>
            </w:r>
            <w:proofErr w:type="gramStart"/>
            <w:r w:rsidR="00633730">
              <w:rPr>
                <w:rFonts w:asciiTheme="minorHAnsi" w:hAnsiTheme="minorHAnsi" w:cstheme="minorHAnsi"/>
                <w:color w:val="000000"/>
                <w:szCs w:val="24"/>
              </w:rPr>
              <w:t>based</w:t>
            </w:r>
            <w:proofErr w:type="gramEnd"/>
            <w:r w:rsidR="00633730">
              <w:rPr>
                <w:rFonts w:asciiTheme="minorHAnsi" w:hAnsiTheme="minorHAnsi" w:cstheme="minorHAnsi"/>
                <w:color w:val="000000"/>
                <w:szCs w:val="24"/>
              </w:rPr>
              <w:t xml:space="preserve"> on the State’s </w:t>
            </w:r>
            <w:r w:rsidR="00C60FB7">
              <w:rPr>
                <w:rFonts w:asciiTheme="minorHAnsi" w:hAnsiTheme="minorHAnsi" w:cstheme="minorHAnsi"/>
                <w:color w:val="000000"/>
                <w:szCs w:val="24"/>
              </w:rPr>
              <w:t>spend</w:t>
            </w:r>
            <w:r w:rsidR="00425CB5">
              <w:rPr>
                <w:rFonts w:asciiTheme="minorHAnsi" w:hAnsiTheme="minorHAnsi" w:cstheme="minorHAnsi"/>
                <w:color w:val="000000"/>
                <w:szCs w:val="24"/>
              </w:rPr>
              <w:t>ing</w:t>
            </w:r>
            <w:r w:rsidR="00C60FB7">
              <w:rPr>
                <w:rFonts w:asciiTheme="minorHAnsi" w:hAnsiTheme="minorHAnsi" w:cstheme="minorHAnsi"/>
                <w:color w:val="000000"/>
                <w:szCs w:val="24"/>
              </w:rPr>
              <w:t xml:space="preserve"> for</w:t>
            </w:r>
            <w:r w:rsidR="00385554">
              <w:rPr>
                <w:rFonts w:asciiTheme="minorHAnsi" w:hAnsiTheme="minorHAnsi" w:cstheme="minorHAnsi"/>
                <w:color w:val="000000"/>
                <w:szCs w:val="24"/>
              </w:rPr>
              <w:t xml:space="preserve"> </w:t>
            </w:r>
            <w:r w:rsidR="00C60FB7">
              <w:rPr>
                <w:rFonts w:asciiTheme="minorHAnsi" w:hAnsiTheme="minorHAnsi" w:cstheme="minorHAnsi"/>
                <w:color w:val="000000"/>
                <w:szCs w:val="24"/>
              </w:rPr>
              <w:t>2024</w:t>
            </w:r>
            <w:r w:rsidR="00633730">
              <w:rPr>
                <w:rFonts w:asciiTheme="minorHAnsi" w:hAnsiTheme="minorHAnsi" w:cstheme="minorHAnsi"/>
                <w:color w:val="000000"/>
                <w:szCs w:val="24"/>
              </w:rPr>
              <w:t xml:space="preserve">, </w:t>
            </w:r>
            <w:r w:rsidR="00385554">
              <w:rPr>
                <w:rFonts w:asciiTheme="minorHAnsi" w:hAnsiTheme="minorHAnsi" w:cstheme="minorHAnsi"/>
                <w:color w:val="000000"/>
                <w:szCs w:val="24"/>
              </w:rPr>
              <w:t>$</w:t>
            </w:r>
            <w:r w:rsidR="00C60FB7" w:rsidRPr="06047512">
              <w:rPr>
                <w:rFonts w:asciiTheme="minorHAnsi" w:eastAsia="Arial" w:hAnsiTheme="minorHAnsi" w:cstheme="minorBidi"/>
              </w:rPr>
              <w:t>379,148.71</w:t>
            </w:r>
            <w:r w:rsidRPr="006B1296">
              <w:rPr>
                <w:rFonts w:asciiTheme="minorHAnsi" w:hAnsiTheme="minorHAnsi" w:cstheme="minorHAnsi"/>
                <w:color w:val="000000"/>
                <w:szCs w:val="24"/>
              </w:rPr>
              <w:t>.</w:t>
            </w:r>
          </w:p>
        </w:tc>
      </w:tr>
      <w:tr w:rsidR="00F86EB3" w:rsidRPr="006B1296" w14:paraId="21225F1C" w14:textId="77777777" w:rsidTr="06047512">
        <w:trPr>
          <w:trHeight w:val="404"/>
        </w:trPr>
        <w:tc>
          <w:tcPr>
            <w:tcW w:w="0" w:type="auto"/>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6047512">
        <w:trPr>
          <w:trHeight w:val="675"/>
        </w:trPr>
        <w:tc>
          <w:tcPr>
            <w:tcW w:w="0" w:type="auto"/>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0" w:type="auto"/>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156394795"/>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w:t>
      </w:r>
      <w:proofErr w:type="gramStart"/>
      <w:r w:rsidR="009B6DDA" w:rsidRPr="009B6DDA">
        <w:rPr>
          <w:rFonts w:asciiTheme="minorHAnsi" w:hAnsiTheme="minorHAnsi" w:cstheme="minorHAnsi"/>
          <w:b/>
          <w:bCs/>
          <w:color w:val="auto"/>
          <w:sz w:val="24"/>
          <w:szCs w:val="24"/>
        </w:rPr>
        <w:t xml:space="preserve">the </w:t>
      </w:r>
      <w:r w:rsidR="00EE3469">
        <w:rPr>
          <w:rFonts w:asciiTheme="minorHAnsi" w:hAnsiTheme="minorHAnsi" w:cstheme="minorHAnsi"/>
          <w:b/>
          <w:bCs/>
          <w:color w:val="auto"/>
          <w:sz w:val="24"/>
          <w:szCs w:val="24"/>
        </w:rPr>
        <w:t>Solicitation</w:t>
      </w:r>
      <w:bookmarkEnd w:id="5"/>
      <w:proofErr w:type="gramEnd"/>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2CE4E330" w14:textId="54C86904" w:rsidR="530426F8" w:rsidRPr="004B53D5" w:rsidRDefault="530426F8" w:rsidP="118B7947">
      <w:pPr>
        <w:rPr>
          <w:rFonts w:asciiTheme="minorHAnsi" w:hAnsiTheme="minorHAnsi" w:cstheme="minorBidi"/>
        </w:rPr>
      </w:pPr>
      <w:r w:rsidRPr="3886E973">
        <w:rPr>
          <w:rFonts w:asciiTheme="minorHAnsi" w:eastAsia="Arial" w:hAnsiTheme="minorHAnsi" w:cstheme="minorBidi"/>
        </w:rPr>
        <w:t xml:space="preserve">The purpose of this solicitation is to select a Respondent that can satisfy the State’s need for an Equipment Maintenance Management Program.  It is the intent of IDOA to contract with a Respondent that has documented experience and expertise providing reduced costs for equipment maintenance and equipment repair while maintaining quality of service and minimizing the downtime of the covered equipment. </w:t>
      </w:r>
    </w:p>
    <w:p w14:paraId="08A9856B" w14:textId="7C850F27" w:rsidR="530426F8" w:rsidRPr="004B53D5" w:rsidRDefault="530426F8" w:rsidP="118B7947">
      <w:pPr>
        <w:rPr>
          <w:rFonts w:asciiTheme="minorHAnsi" w:eastAsia="Arial" w:hAnsiTheme="minorHAnsi" w:cstheme="minorBidi"/>
        </w:rPr>
      </w:pPr>
    </w:p>
    <w:p w14:paraId="48A67288" w14:textId="7DADB973" w:rsidR="530426F8" w:rsidRPr="004B53D5" w:rsidRDefault="530426F8" w:rsidP="118B7947">
      <w:pPr>
        <w:rPr>
          <w:rFonts w:asciiTheme="minorHAnsi" w:hAnsiTheme="minorHAnsi" w:cstheme="minorBidi"/>
        </w:rPr>
      </w:pPr>
      <w:r w:rsidRPr="3886E973">
        <w:rPr>
          <w:rFonts w:asciiTheme="minorHAnsi" w:eastAsia="Arial" w:hAnsiTheme="minorHAnsi" w:cstheme="minorBidi"/>
        </w:rPr>
        <w:t xml:space="preserve">These services shall include a review of individual State Entity User’s current maintenance contracts related to equipment maintenance and repair to determine coverage needs. The successful Respondent must work with the State Entity User in coordinating implementation of the program and in some cases transition of equipment from the current equipment service agreements. </w:t>
      </w:r>
    </w:p>
    <w:p w14:paraId="2C0E8982" w14:textId="6EFA3BF6" w:rsidR="530426F8" w:rsidRPr="004B53D5" w:rsidRDefault="530426F8" w:rsidP="118B7947">
      <w:pPr>
        <w:rPr>
          <w:rFonts w:asciiTheme="minorHAnsi" w:eastAsia="Arial" w:hAnsiTheme="minorHAnsi" w:cstheme="minorBidi"/>
        </w:rPr>
      </w:pPr>
    </w:p>
    <w:p w14:paraId="704E1F21" w14:textId="00E7458D" w:rsidR="530426F8" w:rsidRPr="004B53D5" w:rsidRDefault="530426F8" w:rsidP="118B7947">
      <w:pPr>
        <w:rPr>
          <w:rFonts w:asciiTheme="minorHAnsi" w:hAnsiTheme="minorHAnsi" w:cstheme="minorBidi"/>
        </w:rPr>
      </w:pPr>
      <w:r w:rsidRPr="3886E973">
        <w:rPr>
          <w:rFonts w:asciiTheme="minorHAnsi" w:eastAsia="Arial" w:hAnsiTheme="minorHAnsi" w:cstheme="minorBidi"/>
        </w:rPr>
        <w:t xml:space="preserve">Respondent must use a designated State-approved quote document, as per RFP Section 1.4.14, to propose a full coverage service plan to State Entity Users.  It is the intention of the State to have a singular, mutually agreed upon Maintenance Service Agreement, preceded by the State Addendum (RFP Attachment B), that shall be applicable to all approved quotes, as outlined in RFP Section 1.4.15.  </w:t>
      </w:r>
    </w:p>
    <w:p w14:paraId="52826727" w14:textId="6F4F7E41" w:rsidR="530426F8" w:rsidRPr="004B53D5" w:rsidRDefault="530426F8" w:rsidP="118B7947">
      <w:pPr>
        <w:rPr>
          <w:rFonts w:asciiTheme="minorHAnsi" w:eastAsia="Arial" w:hAnsiTheme="minorHAnsi" w:cstheme="minorBidi"/>
        </w:rPr>
      </w:pPr>
    </w:p>
    <w:p w14:paraId="1C801C71" w14:textId="36F5C4ED" w:rsidR="530426F8" w:rsidRPr="004B53D5" w:rsidRDefault="530426F8" w:rsidP="118B7947">
      <w:pPr>
        <w:rPr>
          <w:rFonts w:asciiTheme="minorHAnsi" w:hAnsiTheme="minorHAnsi" w:cstheme="minorBidi"/>
        </w:rPr>
      </w:pPr>
      <w:r w:rsidRPr="118B7947">
        <w:rPr>
          <w:rFonts w:asciiTheme="minorHAnsi" w:eastAsia="Arial" w:hAnsiTheme="minorHAnsi" w:cstheme="minorBidi"/>
        </w:rPr>
        <w:t>The successful Respondent shall be responsible for the entire service delivery process, starting with quote creation, dispatch to the service provider, service provider performance monitoring, invoice processing, and payments by the Respondent to the service providers.  It is expected that services rendered through the Respondent shall meet and/or exceed the service levels received directly from service providers at the service level that the State Entity User specifies.  State Entity Users reserve the right to obtain maintenance services from other sources if determined to be in the best interests of the State.</w:t>
      </w:r>
    </w:p>
    <w:p w14:paraId="11FB44AF" w14:textId="54A737D0" w:rsidR="76BA9E28" w:rsidRDefault="76BA9E28" w:rsidP="76BA9E28">
      <w:pPr>
        <w:widowControl/>
        <w:rPr>
          <w:rFonts w:ascii="Calibri" w:eastAsia="Calibri" w:hAnsi="Calibri" w:cs="Calibri"/>
        </w:rPr>
      </w:pPr>
    </w:p>
    <w:p w14:paraId="2D05B9C3" w14:textId="4655BF71" w:rsidR="00E65249" w:rsidRPr="006B1296" w:rsidRDefault="00E65249" w:rsidP="4B4871B7">
      <w:pPr>
        <w:widowControl/>
        <w:rPr>
          <w:rFonts w:asciiTheme="minorHAnsi" w:hAnsiTheme="minorHAnsi" w:cstheme="minorBidi"/>
        </w:rPr>
      </w:pPr>
    </w:p>
    <w:p w14:paraId="53B8AB4B" w14:textId="173E3E63" w:rsidR="00B136D9" w:rsidRPr="00011390" w:rsidRDefault="00B136D9" w:rsidP="00165372">
      <w:pPr>
        <w:pStyle w:val="Heading2"/>
        <w:numPr>
          <w:ilvl w:val="1"/>
          <w:numId w:val="14"/>
        </w:numPr>
        <w:spacing w:before="0"/>
        <w:rPr>
          <w:rFonts w:asciiTheme="minorHAnsi" w:hAnsiTheme="minorHAnsi" w:cstheme="minorBidi"/>
          <w:b/>
          <w:bCs/>
          <w:color w:val="auto"/>
          <w:sz w:val="24"/>
          <w:szCs w:val="24"/>
          <w:lang w:val="fr-FR"/>
        </w:rPr>
      </w:pPr>
      <w:bookmarkStart w:id="6" w:name="_SUMMARY_SCOPE_OF"/>
      <w:bookmarkStart w:id="7" w:name="_Toc118220291"/>
      <w:bookmarkStart w:id="8" w:name="_Toc156394796"/>
      <w:bookmarkEnd w:id="6"/>
      <w:r w:rsidRPr="6C0169A2">
        <w:rPr>
          <w:rFonts w:asciiTheme="minorHAnsi" w:hAnsiTheme="minorHAnsi" w:cstheme="minorBidi"/>
          <w:b/>
          <w:bCs/>
          <w:color w:val="auto"/>
          <w:sz w:val="24"/>
          <w:szCs w:val="24"/>
        </w:rPr>
        <w:t>S</w:t>
      </w:r>
      <w:r w:rsidR="009B6DDA" w:rsidRPr="6C0169A2">
        <w:rPr>
          <w:rFonts w:asciiTheme="minorHAnsi" w:hAnsiTheme="minorHAnsi" w:cstheme="minorBidi"/>
          <w:b/>
          <w:bCs/>
          <w:color w:val="auto"/>
          <w:sz w:val="24"/>
          <w:szCs w:val="24"/>
        </w:rPr>
        <w:t>ummary Scope of Work</w:t>
      </w:r>
      <w:bookmarkEnd w:id="7"/>
      <w:bookmarkEnd w:id="8"/>
    </w:p>
    <w:p w14:paraId="6E902DC4" w14:textId="77777777" w:rsidR="00B136D9" w:rsidRPr="006B1296" w:rsidRDefault="00B136D9" w:rsidP="006733D7">
      <w:pPr>
        <w:widowControl/>
        <w:rPr>
          <w:rFonts w:asciiTheme="minorHAnsi" w:hAnsiTheme="minorHAnsi" w:cstheme="minorHAnsi"/>
          <w:color w:val="FF0000"/>
          <w:szCs w:val="24"/>
        </w:rPr>
      </w:pPr>
    </w:p>
    <w:p w14:paraId="677AD17F" w14:textId="5A8C6FB4" w:rsidR="0B889DC4" w:rsidRPr="004B53D5" w:rsidRDefault="0B889DC4" w:rsidP="00165372">
      <w:pPr>
        <w:pStyle w:val="ListParagraph"/>
        <w:numPr>
          <w:ilvl w:val="2"/>
          <w:numId w:val="4"/>
        </w:numPr>
        <w:ind w:left="720" w:hanging="720"/>
        <w:rPr>
          <w:rFonts w:asciiTheme="minorHAnsi" w:eastAsia="Arial" w:hAnsiTheme="minorHAnsi" w:cstheme="minorHAnsi"/>
          <w:szCs w:val="24"/>
        </w:rPr>
      </w:pPr>
      <w:r w:rsidRPr="004B53D5">
        <w:rPr>
          <w:rFonts w:asciiTheme="minorHAnsi" w:eastAsia="Arial" w:hAnsiTheme="minorHAnsi" w:cstheme="minorHAnsi"/>
          <w:szCs w:val="24"/>
        </w:rPr>
        <w:t>Covered Equipment</w:t>
      </w:r>
    </w:p>
    <w:p w14:paraId="5C0CDCDF" w14:textId="26A2C477"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lastRenderedPageBreak/>
        <w:t>Covered equipment includes but not limited to:</w:t>
      </w:r>
    </w:p>
    <w:p w14:paraId="5D76B70F" w14:textId="6FEF194A"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Communication Equipment</w:t>
      </w:r>
    </w:p>
    <w:p w14:paraId="4822D517" w14:textId="4388C3D9"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 xml:space="preserve">Financial </w:t>
      </w:r>
    </w:p>
    <w:p w14:paraId="610663E2" w14:textId="394D878F"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Laboratory</w:t>
      </w:r>
    </w:p>
    <w:p w14:paraId="48117F24" w14:textId="528A1291"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Mail Processing</w:t>
      </w:r>
    </w:p>
    <w:p w14:paraId="6B0482F4" w14:textId="164E0E6C"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Medical</w:t>
      </w:r>
    </w:p>
    <w:p w14:paraId="5523683E" w14:textId="7FA632E1"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Office</w:t>
      </w:r>
    </w:p>
    <w:p w14:paraId="38AE4141" w14:textId="73DC5895"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Security</w:t>
      </w:r>
    </w:p>
    <w:p w14:paraId="45E1B859" w14:textId="10DE931B"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Technology</w:t>
      </w:r>
    </w:p>
    <w:p w14:paraId="3CCDEFDF" w14:textId="2B5B6C63"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Digital Imaging and Photography</w:t>
      </w:r>
    </w:p>
    <w:p w14:paraId="14EF209F" w14:textId="4E02132A" w:rsidR="0B889DC4" w:rsidRPr="004B53D5" w:rsidRDefault="0B889DC4" w:rsidP="00165372">
      <w:pPr>
        <w:pStyle w:val="ListParagraph"/>
        <w:numPr>
          <w:ilvl w:val="0"/>
          <w:numId w:val="3"/>
        </w:numPr>
        <w:ind w:left="1080"/>
        <w:rPr>
          <w:rFonts w:asciiTheme="minorHAnsi" w:eastAsia="Arial" w:hAnsiTheme="minorHAnsi" w:cstheme="minorHAnsi"/>
          <w:szCs w:val="24"/>
        </w:rPr>
      </w:pPr>
      <w:r w:rsidRPr="004B53D5">
        <w:rPr>
          <w:rFonts w:asciiTheme="minorHAnsi" w:eastAsia="Arial" w:hAnsiTheme="minorHAnsi" w:cstheme="minorHAnsi"/>
          <w:szCs w:val="24"/>
        </w:rPr>
        <w:t>Other</w:t>
      </w:r>
    </w:p>
    <w:p w14:paraId="7B952DEA" w14:textId="5DD59D73"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2E92B2AF" w14:textId="3A1B815A" w:rsidR="0B889DC4" w:rsidRPr="004B53D5" w:rsidRDefault="0B889DC4" w:rsidP="06047512">
      <w:pPr>
        <w:ind w:left="720"/>
        <w:rPr>
          <w:rFonts w:asciiTheme="minorHAnsi" w:hAnsiTheme="minorHAnsi" w:cstheme="minorBidi"/>
        </w:rPr>
      </w:pPr>
      <w:r w:rsidRPr="06047512">
        <w:rPr>
          <w:rFonts w:asciiTheme="minorHAnsi" w:eastAsia="Arial" w:hAnsiTheme="minorHAnsi" w:cstheme="minorBidi"/>
        </w:rPr>
        <w:t xml:space="preserve">Excluded equipment </w:t>
      </w:r>
      <w:r w:rsidR="5C1C672A" w:rsidRPr="06047512">
        <w:rPr>
          <w:rFonts w:asciiTheme="minorHAnsi" w:eastAsia="Arial" w:hAnsiTheme="minorHAnsi" w:cstheme="minorBidi"/>
        </w:rPr>
        <w:t>includes</w:t>
      </w:r>
      <w:r w:rsidRPr="06047512">
        <w:rPr>
          <w:rFonts w:asciiTheme="minorHAnsi" w:eastAsia="Arial" w:hAnsiTheme="minorHAnsi" w:cstheme="minorBidi"/>
        </w:rPr>
        <w:t xml:space="preserve"> HVAC, Elevators, and Escalators</w:t>
      </w:r>
    </w:p>
    <w:p w14:paraId="2CA64F3B" w14:textId="00E78557"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47DB798B" w14:textId="55AB4CAE"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Leased equipment may be eligible for the EMMP if the equipment maintenance expenditure is separate from the equipment lease payment.</w:t>
      </w:r>
    </w:p>
    <w:p w14:paraId="507B88BC" w14:textId="2F99C3ED" w:rsidR="0B889DC4" w:rsidRDefault="0B889DC4" w:rsidP="76BA9E28">
      <w:pPr>
        <w:ind w:left="1080"/>
      </w:pPr>
      <w:r w:rsidRPr="76BA9E28">
        <w:rPr>
          <w:rFonts w:ascii="Arial" w:eastAsia="Arial" w:hAnsi="Arial" w:cs="Arial"/>
          <w:szCs w:val="24"/>
        </w:rPr>
        <w:t xml:space="preserve"> </w:t>
      </w:r>
    </w:p>
    <w:p w14:paraId="62ABCEAF" w14:textId="47ACE267" w:rsidR="0B889DC4" w:rsidRPr="004B53D5" w:rsidRDefault="7CA6F8B5"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1.4.2 </w:t>
      </w:r>
      <w:r w:rsidR="0B889DC4" w:rsidRPr="3886E973">
        <w:rPr>
          <w:rFonts w:asciiTheme="minorHAnsi" w:eastAsia="Arial" w:hAnsiTheme="minorHAnsi" w:cstheme="minorBidi"/>
        </w:rPr>
        <w:t>Coverage</w:t>
      </w:r>
    </w:p>
    <w:p w14:paraId="33575F8D" w14:textId="52B897BC"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Coverage shall match the OEM terms and conditions provided for the initial quote, to include:</w:t>
      </w:r>
    </w:p>
    <w:p w14:paraId="485D930F" w14:textId="1F33F469" w:rsidR="0B889DC4" w:rsidRPr="004B53D5" w:rsidRDefault="0B889DC4" w:rsidP="00165372">
      <w:pPr>
        <w:pStyle w:val="ListParagraph"/>
        <w:numPr>
          <w:ilvl w:val="0"/>
          <w:numId w:val="2"/>
        </w:numPr>
        <w:ind w:left="1440"/>
        <w:rPr>
          <w:rFonts w:asciiTheme="minorHAnsi" w:eastAsia="Arial" w:hAnsiTheme="minorHAnsi" w:cstheme="minorHAnsi"/>
          <w:szCs w:val="24"/>
        </w:rPr>
      </w:pPr>
      <w:r w:rsidRPr="004B53D5">
        <w:rPr>
          <w:rFonts w:asciiTheme="minorHAnsi" w:eastAsia="Arial" w:hAnsiTheme="minorHAnsi" w:cstheme="minorHAnsi"/>
          <w:szCs w:val="24"/>
        </w:rPr>
        <w:t>Preventative maintenance as recommended by the manufacturer</w:t>
      </w:r>
    </w:p>
    <w:p w14:paraId="7C614A59" w14:textId="69312868" w:rsidR="0B889DC4" w:rsidRPr="004B53D5" w:rsidRDefault="0B889DC4" w:rsidP="00165372">
      <w:pPr>
        <w:pStyle w:val="ListParagraph"/>
        <w:numPr>
          <w:ilvl w:val="0"/>
          <w:numId w:val="2"/>
        </w:numPr>
        <w:ind w:left="1440"/>
        <w:rPr>
          <w:rFonts w:asciiTheme="minorHAnsi" w:eastAsia="Arial" w:hAnsiTheme="minorHAnsi" w:cstheme="minorHAnsi"/>
          <w:szCs w:val="24"/>
        </w:rPr>
      </w:pPr>
      <w:proofErr w:type="gramStart"/>
      <w:r w:rsidRPr="004B53D5">
        <w:rPr>
          <w:rFonts w:asciiTheme="minorHAnsi" w:eastAsia="Arial" w:hAnsiTheme="minorHAnsi" w:cstheme="minorHAnsi"/>
          <w:szCs w:val="24"/>
        </w:rPr>
        <w:t>Parts,</w:t>
      </w:r>
      <w:proofErr w:type="gramEnd"/>
      <w:r w:rsidRPr="004B53D5">
        <w:rPr>
          <w:rFonts w:asciiTheme="minorHAnsi" w:eastAsia="Arial" w:hAnsiTheme="minorHAnsi" w:cstheme="minorHAnsi"/>
          <w:szCs w:val="24"/>
        </w:rPr>
        <w:t xml:space="preserve"> to match the current maintenance agreement</w:t>
      </w:r>
    </w:p>
    <w:p w14:paraId="1B5032B7" w14:textId="09E52B15" w:rsidR="0B889DC4" w:rsidRPr="004B53D5" w:rsidRDefault="0B889DC4" w:rsidP="00165372">
      <w:pPr>
        <w:pStyle w:val="ListParagraph"/>
        <w:numPr>
          <w:ilvl w:val="0"/>
          <w:numId w:val="2"/>
        </w:numPr>
        <w:ind w:left="1440"/>
        <w:rPr>
          <w:rFonts w:asciiTheme="minorHAnsi" w:eastAsia="Arial" w:hAnsiTheme="minorHAnsi" w:cstheme="minorHAnsi"/>
          <w:szCs w:val="24"/>
        </w:rPr>
      </w:pPr>
      <w:r w:rsidRPr="004B53D5">
        <w:rPr>
          <w:rFonts w:asciiTheme="minorHAnsi" w:eastAsia="Arial" w:hAnsiTheme="minorHAnsi" w:cstheme="minorHAnsi"/>
          <w:szCs w:val="24"/>
        </w:rPr>
        <w:t>Repair labor, if required</w:t>
      </w:r>
    </w:p>
    <w:p w14:paraId="321276F7" w14:textId="089731E6" w:rsidR="0B889DC4" w:rsidRPr="004B53D5" w:rsidRDefault="0B889DC4" w:rsidP="00165372">
      <w:pPr>
        <w:pStyle w:val="ListParagraph"/>
        <w:numPr>
          <w:ilvl w:val="0"/>
          <w:numId w:val="2"/>
        </w:numPr>
        <w:ind w:left="1440"/>
        <w:rPr>
          <w:rFonts w:asciiTheme="minorHAnsi" w:eastAsia="Arial" w:hAnsiTheme="minorHAnsi" w:cstheme="minorHAnsi"/>
          <w:szCs w:val="24"/>
        </w:rPr>
      </w:pPr>
      <w:r w:rsidRPr="004B53D5">
        <w:rPr>
          <w:rFonts w:asciiTheme="minorHAnsi" w:eastAsia="Arial" w:hAnsiTheme="minorHAnsi" w:cstheme="minorHAnsi"/>
          <w:szCs w:val="24"/>
        </w:rPr>
        <w:t>Software upgrades in alignment with OEM specifications</w:t>
      </w:r>
    </w:p>
    <w:p w14:paraId="63F4BFFE" w14:textId="2C80A9A9"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1B059189" w14:textId="06C7BD03"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Prime Contractor shall not </w:t>
      </w:r>
      <w:proofErr w:type="gramStart"/>
      <w:r w:rsidRPr="004B53D5">
        <w:rPr>
          <w:rFonts w:asciiTheme="minorHAnsi" w:eastAsia="Arial" w:hAnsiTheme="minorHAnsi" w:cstheme="minorHAnsi"/>
          <w:szCs w:val="24"/>
        </w:rPr>
        <w:t>discriminate</w:t>
      </w:r>
      <w:proofErr w:type="gramEnd"/>
      <w:r w:rsidRPr="004B53D5">
        <w:rPr>
          <w:rFonts w:asciiTheme="minorHAnsi" w:eastAsia="Arial" w:hAnsiTheme="minorHAnsi" w:cstheme="minorHAnsi"/>
          <w:szCs w:val="24"/>
        </w:rPr>
        <w:t xml:space="preserve"> eligibility of equipment by age of equipment.  If equipment is eligible for coverage in the program, Prime Contractor must allow equipment to be added to the State’s portfolio.</w:t>
      </w:r>
    </w:p>
    <w:p w14:paraId="2B4A3333" w14:textId="5627662A"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0422BE4A" w14:textId="34563AC9"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Prime Contractor shall comply with </w:t>
      </w:r>
      <w:proofErr w:type="gramStart"/>
      <w:r w:rsidRPr="004B53D5">
        <w:rPr>
          <w:rFonts w:asciiTheme="minorHAnsi" w:eastAsia="Arial" w:hAnsiTheme="minorHAnsi" w:cstheme="minorHAnsi"/>
          <w:szCs w:val="24"/>
        </w:rPr>
        <w:t>any and all</w:t>
      </w:r>
      <w:proofErr w:type="gramEnd"/>
      <w:r w:rsidRPr="004B53D5">
        <w:rPr>
          <w:rFonts w:asciiTheme="minorHAnsi" w:eastAsia="Arial" w:hAnsiTheme="minorHAnsi" w:cstheme="minorHAnsi"/>
          <w:szCs w:val="24"/>
        </w:rPr>
        <w:t xml:space="preserve"> rules and regulations for federally funded equipment. </w:t>
      </w:r>
    </w:p>
    <w:p w14:paraId="37B4A1FC" w14:textId="3D4D1520" w:rsidR="118B7947" w:rsidRDefault="0B889DC4" w:rsidP="343F832C">
      <w:pPr>
        <w:ind w:left="720"/>
        <w:rPr>
          <w:rFonts w:asciiTheme="minorHAnsi" w:hAnsiTheme="minorHAnsi" w:cstheme="minorBidi"/>
        </w:rPr>
      </w:pPr>
      <w:r w:rsidRPr="343F832C">
        <w:rPr>
          <w:rFonts w:asciiTheme="minorHAnsi" w:eastAsia="Arial" w:hAnsiTheme="minorHAnsi" w:cstheme="minorBidi"/>
        </w:rPr>
        <w:t xml:space="preserve"> </w:t>
      </w:r>
    </w:p>
    <w:p w14:paraId="698D8D2D" w14:textId="073B1AEB" w:rsidR="0B889DC4" w:rsidRPr="004B53D5" w:rsidRDefault="4B97BA9F"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1.4.3 </w:t>
      </w:r>
      <w:r w:rsidR="0B889DC4" w:rsidRPr="3886E973">
        <w:rPr>
          <w:rFonts w:asciiTheme="minorHAnsi" w:eastAsia="Arial" w:hAnsiTheme="minorHAnsi" w:cstheme="minorBidi"/>
        </w:rPr>
        <w:t>Customer Service</w:t>
      </w:r>
    </w:p>
    <w:p w14:paraId="671168F3" w14:textId="2ABAB64F"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The Prime Contractor shall provide the State and State Entity </w:t>
      </w:r>
      <w:proofErr w:type="gramStart"/>
      <w:r w:rsidRPr="004B53D5">
        <w:rPr>
          <w:rFonts w:asciiTheme="minorHAnsi" w:eastAsia="Arial" w:hAnsiTheme="minorHAnsi" w:cstheme="minorHAnsi"/>
          <w:szCs w:val="24"/>
        </w:rPr>
        <w:t>Users</w:t>
      </w:r>
      <w:proofErr w:type="gramEnd"/>
      <w:r w:rsidRPr="004B53D5">
        <w:rPr>
          <w:rFonts w:asciiTheme="minorHAnsi" w:eastAsia="Arial" w:hAnsiTheme="minorHAnsi" w:cstheme="minorHAnsi"/>
          <w:szCs w:val="24"/>
        </w:rPr>
        <w:t xml:space="preserve"> a single point of contact (and a backup) to handle questions or problems that may arise. At least one Customer Service Representative must be available during Prime Contractor’s operating hours. Representatives </w:t>
      </w:r>
      <w:proofErr w:type="gramStart"/>
      <w:r w:rsidRPr="004B53D5">
        <w:rPr>
          <w:rFonts w:asciiTheme="minorHAnsi" w:eastAsia="Arial" w:hAnsiTheme="minorHAnsi" w:cstheme="minorHAnsi"/>
          <w:szCs w:val="24"/>
        </w:rPr>
        <w:t>shall</w:t>
      </w:r>
      <w:proofErr w:type="gramEnd"/>
      <w:r w:rsidRPr="004B53D5">
        <w:rPr>
          <w:rFonts w:asciiTheme="minorHAnsi" w:eastAsia="Arial" w:hAnsiTheme="minorHAnsi" w:cstheme="minorHAnsi"/>
          <w:szCs w:val="24"/>
        </w:rPr>
        <w:t xml:space="preserve"> be available by phone, fax, or email (local or 800 number preferred).</w:t>
      </w:r>
    </w:p>
    <w:p w14:paraId="13A1EBE7" w14:textId="48C23972"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13FDED16" w14:textId="15F119E1" w:rsidR="0B889DC4" w:rsidRPr="004B53D5" w:rsidRDefault="7B1F8B1D"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1.4.4 </w:t>
      </w:r>
      <w:r w:rsidR="0B889DC4" w:rsidRPr="3886E973">
        <w:rPr>
          <w:rFonts w:asciiTheme="minorHAnsi" w:eastAsia="Arial" w:hAnsiTheme="minorHAnsi" w:cstheme="minorBidi"/>
        </w:rPr>
        <w:t>Response Time</w:t>
      </w:r>
    </w:p>
    <w:p w14:paraId="2CE21DE9" w14:textId="05030CCA"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Response time under this program shall be the same as the response time outlined in the original manufacturer service warranty or current service agreement.</w:t>
      </w:r>
    </w:p>
    <w:p w14:paraId="1395999C" w14:textId="4D0333D2"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5FF18F40" w14:textId="5691D825"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lastRenderedPageBreak/>
        <w:t>For agreements that don’t stipulate a response time or equipment that does not have an original manufacturer service warranty or current service agreement, Prime Contractor shall work with the State Entity User to determine the type of coverage the equipment should have. Quotes in this instance shall give the State Entity User options and clearly identify the pricing associated with each option (24/7 coverage with a four (4) hour response time; Monday - Friday, 8am - 5pm with a two (2) hour response time, or other agreed upon options).</w:t>
      </w:r>
    </w:p>
    <w:p w14:paraId="4A158171" w14:textId="4D0E8FBA"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125A1370" w14:textId="3B8ED0F6" w:rsidR="0B889DC4" w:rsidRPr="004B53D5" w:rsidRDefault="059A397D"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1.4.5 </w:t>
      </w:r>
      <w:r w:rsidR="0B889DC4" w:rsidRPr="3886E973">
        <w:rPr>
          <w:rFonts w:asciiTheme="minorHAnsi" w:eastAsia="Arial" w:hAnsiTheme="minorHAnsi" w:cstheme="minorBidi"/>
        </w:rPr>
        <w:t>Third Party Maintenance/Repair Service Providers</w:t>
      </w:r>
    </w:p>
    <w:p w14:paraId="31842E89" w14:textId="12872678"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State Entity Users reserve the right to stipulate OEM only in the initial agreement or extension. State Entity Users shall be allowed to designate the preventative or corrective maintenance provider of their choice.</w:t>
      </w:r>
    </w:p>
    <w:p w14:paraId="60121C72" w14:textId="49FFAD11"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4FBB958B" w14:textId="3BE015A0" w:rsidR="0B889DC4" w:rsidRPr="004B53D5" w:rsidRDefault="056C4BFE"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1.4.6 </w:t>
      </w:r>
      <w:r w:rsidR="0B889DC4" w:rsidRPr="3886E973">
        <w:rPr>
          <w:rFonts w:asciiTheme="minorHAnsi" w:eastAsia="Arial" w:hAnsiTheme="minorHAnsi" w:cstheme="minorBidi"/>
        </w:rPr>
        <w:t>Replacement Parts</w:t>
      </w:r>
    </w:p>
    <w:p w14:paraId="003823EA" w14:textId="57E6D99A"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The maintenance provided must include all replacement parts that are equal to or better than OEM specifications. Any permanent replacement of parts must be warranted per OEM specifications.</w:t>
      </w:r>
    </w:p>
    <w:p w14:paraId="74DFD9FE" w14:textId="3DDAC6F5"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330B176B" w14:textId="2CD2C41D" w:rsidR="0B889DC4" w:rsidRPr="004B53D5" w:rsidRDefault="2B928DC3"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1.4.7 </w:t>
      </w:r>
      <w:r w:rsidR="0B889DC4" w:rsidRPr="3886E973">
        <w:rPr>
          <w:rFonts w:asciiTheme="minorHAnsi" w:eastAsia="Arial" w:hAnsiTheme="minorHAnsi" w:cstheme="minorBidi"/>
        </w:rPr>
        <w:t>Rental/Substitution of Equipment</w:t>
      </w:r>
    </w:p>
    <w:p w14:paraId="1B2CC7D2" w14:textId="0D45319A"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Prime Contractor shall provide functionally equivalent equipment at no cost to the State Entity User </w:t>
      </w:r>
      <w:proofErr w:type="gramStart"/>
      <w:r w:rsidRPr="004B53D5">
        <w:rPr>
          <w:rFonts w:asciiTheme="minorHAnsi" w:eastAsia="Arial" w:hAnsiTheme="minorHAnsi" w:cstheme="minorHAnsi"/>
          <w:szCs w:val="24"/>
        </w:rPr>
        <w:t>if: (</w:t>
      </w:r>
      <w:proofErr w:type="gramEnd"/>
      <w:r w:rsidRPr="004B53D5">
        <w:rPr>
          <w:rFonts w:asciiTheme="minorHAnsi" w:eastAsia="Arial" w:hAnsiTheme="minorHAnsi" w:cstheme="minorHAnsi"/>
          <w:szCs w:val="24"/>
        </w:rPr>
        <w:t>1) maintenance or corrective repairs cannot be made within a mutually agreed upon standard time frame from the service request date; and (2) the equipment is deemed operationally necessary by the State Entity User. The Prime Contractor shall be responsible for the delivery, installation and retrieval of all substitute equipment.</w:t>
      </w:r>
    </w:p>
    <w:p w14:paraId="66872BFC" w14:textId="18811667"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248F7809" w14:textId="6C2AF9BD" w:rsidR="0B889DC4" w:rsidRPr="004B53D5" w:rsidRDefault="6A5F5A8C"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1.4.8 </w:t>
      </w:r>
      <w:r w:rsidR="0B889DC4" w:rsidRPr="3886E973">
        <w:rPr>
          <w:rFonts w:asciiTheme="minorHAnsi" w:eastAsia="Arial" w:hAnsiTheme="minorHAnsi" w:cstheme="minorBidi"/>
        </w:rPr>
        <w:t>Removal of Equipment</w:t>
      </w:r>
    </w:p>
    <w:p w14:paraId="2EB4A3C5" w14:textId="1D1AD028"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Equipment may be removed from the agreement at any time with notification from the State Agency to the Prime Contractor.   Removal of equipment shall be effective at a mutually agreed upon date from </w:t>
      </w:r>
      <w:proofErr w:type="gramStart"/>
      <w:r w:rsidRPr="004B53D5">
        <w:rPr>
          <w:rFonts w:asciiTheme="minorHAnsi" w:eastAsia="Arial" w:hAnsiTheme="minorHAnsi" w:cstheme="minorHAnsi"/>
          <w:szCs w:val="24"/>
        </w:rPr>
        <w:t>time</w:t>
      </w:r>
      <w:proofErr w:type="gramEnd"/>
      <w:r w:rsidRPr="004B53D5">
        <w:rPr>
          <w:rFonts w:asciiTheme="minorHAnsi" w:eastAsia="Arial" w:hAnsiTheme="minorHAnsi" w:cstheme="minorHAnsi"/>
          <w:szCs w:val="24"/>
        </w:rPr>
        <w:t xml:space="preserve"> of notification.  </w:t>
      </w:r>
    </w:p>
    <w:p w14:paraId="27714976" w14:textId="102C5FF9"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211AB734" w14:textId="67F11D14"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The Prime Contractor shall not require the State to remove equipment from the program during a coverage year.  In the event the Prime Contractor recommends removal, the Prime Contractor shall provide written justification that it is in the best interest of the State to remove certain equipment from the EMMP.  The State shall have the final decision to keep or remove the equipment from the EMMP.</w:t>
      </w:r>
    </w:p>
    <w:p w14:paraId="0130DF53" w14:textId="719AE56F"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5A0F24ED" w14:textId="701287C9" w:rsidR="0B889DC4" w:rsidRPr="004B53D5" w:rsidRDefault="332D7B70"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1.4.9 </w:t>
      </w:r>
      <w:r w:rsidR="0B889DC4" w:rsidRPr="3886E973">
        <w:rPr>
          <w:rFonts w:asciiTheme="minorHAnsi" w:eastAsia="Arial" w:hAnsiTheme="minorHAnsi" w:cstheme="minorBidi"/>
        </w:rPr>
        <w:t>Addition of Equipment</w:t>
      </w:r>
    </w:p>
    <w:p w14:paraId="37023746" w14:textId="4A269602"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The State shall have the ability to add equipment to the EMMP portfolio at any time. Prime Contractor shall evaluate additional or new equipment for inclusion in the portfolio prior to adding it to the program. The equipment, once approved, shall be added to the program by applying the contracted percentage discount to the quoted OEM or other authorized third-party service providers maintenance agreement price. </w:t>
      </w:r>
      <w:proofErr w:type="gramStart"/>
      <w:r w:rsidRPr="004B53D5">
        <w:rPr>
          <w:rFonts w:asciiTheme="minorHAnsi" w:eastAsia="Arial" w:hAnsiTheme="minorHAnsi" w:cstheme="minorHAnsi"/>
          <w:szCs w:val="24"/>
        </w:rPr>
        <w:t>Addition</w:t>
      </w:r>
      <w:proofErr w:type="gramEnd"/>
      <w:r w:rsidRPr="004B53D5">
        <w:rPr>
          <w:rFonts w:asciiTheme="minorHAnsi" w:eastAsia="Arial" w:hAnsiTheme="minorHAnsi" w:cstheme="minorHAnsi"/>
          <w:szCs w:val="24"/>
        </w:rPr>
        <w:t xml:space="preserve"> of equipment </w:t>
      </w:r>
      <w:proofErr w:type="gramStart"/>
      <w:r w:rsidRPr="004B53D5">
        <w:rPr>
          <w:rFonts w:asciiTheme="minorHAnsi" w:eastAsia="Arial" w:hAnsiTheme="minorHAnsi" w:cstheme="minorHAnsi"/>
          <w:szCs w:val="24"/>
        </w:rPr>
        <w:t>shall</w:t>
      </w:r>
      <w:proofErr w:type="gramEnd"/>
      <w:r w:rsidRPr="004B53D5">
        <w:rPr>
          <w:rFonts w:asciiTheme="minorHAnsi" w:eastAsia="Arial" w:hAnsiTheme="minorHAnsi" w:cstheme="minorHAnsi"/>
          <w:szCs w:val="24"/>
        </w:rPr>
        <w:t xml:space="preserve"> be prorated, to coincide with current agreement dates.</w:t>
      </w:r>
    </w:p>
    <w:p w14:paraId="0A5DDE62" w14:textId="169318DA"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39DA51DF" w14:textId="160E50F6" w:rsidR="0B889DC4" w:rsidRPr="004B53D5" w:rsidRDefault="17B3F8FF"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lastRenderedPageBreak/>
        <w:t xml:space="preserve">1.4.10 </w:t>
      </w:r>
      <w:r w:rsidR="0B889DC4" w:rsidRPr="3886E973">
        <w:rPr>
          <w:rFonts w:asciiTheme="minorHAnsi" w:eastAsia="Arial" w:hAnsiTheme="minorHAnsi" w:cstheme="minorBidi"/>
        </w:rPr>
        <w:t>Policy Period</w:t>
      </w:r>
    </w:p>
    <w:p w14:paraId="5B6CEA3B" w14:textId="590AD26B"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The EMMP policy period shall be the State’s fiscal year beginning July 1st and ending on the following June 30th.  </w:t>
      </w:r>
    </w:p>
    <w:p w14:paraId="3BCD35B8" w14:textId="11ABAF1A"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11976E47" w14:textId="29743085" w:rsidR="0B889DC4" w:rsidRPr="004B53D5" w:rsidRDefault="09D1DBC3"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1.4.11 </w:t>
      </w:r>
      <w:r w:rsidR="0B889DC4" w:rsidRPr="3886E973">
        <w:rPr>
          <w:rFonts w:asciiTheme="minorHAnsi" w:eastAsia="Arial" w:hAnsiTheme="minorHAnsi" w:cstheme="minorBidi"/>
        </w:rPr>
        <w:t>Renewals</w:t>
      </w:r>
    </w:p>
    <w:p w14:paraId="0B8682E0" w14:textId="06E4113E" w:rsidR="0B889DC4" w:rsidRPr="004B53D5" w:rsidRDefault="0B889DC4" w:rsidP="76BA9E28">
      <w:pPr>
        <w:ind w:left="720"/>
        <w:rPr>
          <w:rFonts w:asciiTheme="minorHAnsi" w:hAnsiTheme="minorHAnsi" w:cstheme="minorHAnsi"/>
        </w:rPr>
      </w:pPr>
      <w:proofErr w:type="gramStart"/>
      <w:r w:rsidRPr="004B53D5">
        <w:rPr>
          <w:rFonts w:asciiTheme="minorHAnsi" w:eastAsia="Arial" w:hAnsiTheme="minorHAnsi" w:cstheme="minorHAnsi"/>
          <w:szCs w:val="24"/>
        </w:rPr>
        <w:t>Prime</w:t>
      </w:r>
      <w:proofErr w:type="gramEnd"/>
      <w:r w:rsidRPr="004B53D5">
        <w:rPr>
          <w:rFonts w:asciiTheme="minorHAnsi" w:eastAsia="Arial" w:hAnsiTheme="minorHAnsi" w:cstheme="minorHAnsi"/>
          <w:szCs w:val="24"/>
        </w:rPr>
        <w:t xml:space="preserve"> Contractor shall provide annual renewals for all equipment on the EMMP with the renewal process beginning no later than 30 days prior to the end of the policy period. </w:t>
      </w:r>
      <w:proofErr w:type="gramStart"/>
      <w:r w:rsidRPr="004B53D5">
        <w:rPr>
          <w:rFonts w:asciiTheme="minorHAnsi" w:eastAsia="Arial" w:hAnsiTheme="minorHAnsi" w:cstheme="minorHAnsi"/>
          <w:szCs w:val="24"/>
        </w:rPr>
        <w:t>Prime</w:t>
      </w:r>
      <w:proofErr w:type="gramEnd"/>
      <w:r w:rsidRPr="004B53D5">
        <w:rPr>
          <w:rFonts w:asciiTheme="minorHAnsi" w:eastAsia="Arial" w:hAnsiTheme="minorHAnsi" w:cstheme="minorHAnsi"/>
          <w:szCs w:val="24"/>
        </w:rPr>
        <w:t xml:space="preserve"> Contractor shall provide an analysis of the gain/loss history, preventative maintenance history, and coverage levels to the State with the renewal quote. </w:t>
      </w:r>
    </w:p>
    <w:p w14:paraId="7277C540" w14:textId="2D491C1F"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3CD1C481" w14:textId="692B0567" w:rsidR="0B889DC4" w:rsidRPr="004B53D5" w:rsidRDefault="0BB982AC"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1.4.12 </w:t>
      </w:r>
      <w:r w:rsidR="0B889DC4" w:rsidRPr="3886E973">
        <w:rPr>
          <w:rFonts w:asciiTheme="minorHAnsi" w:eastAsia="Arial" w:hAnsiTheme="minorHAnsi" w:cstheme="minorBidi"/>
        </w:rPr>
        <w:t>Service Provider Notification</w:t>
      </w:r>
    </w:p>
    <w:p w14:paraId="75093A33" w14:textId="594ABC8D" w:rsidR="0B889DC4" w:rsidRPr="004B53D5" w:rsidRDefault="0B889DC4" w:rsidP="76BA9E28">
      <w:pPr>
        <w:ind w:left="720"/>
        <w:rPr>
          <w:rFonts w:asciiTheme="minorHAnsi" w:hAnsiTheme="minorHAnsi" w:cstheme="minorHAnsi"/>
        </w:rPr>
      </w:pPr>
      <w:proofErr w:type="gramStart"/>
      <w:r w:rsidRPr="004B53D5">
        <w:rPr>
          <w:rFonts w:asciiTheme="minorHAnsi" w:eastAsia="Arial" w:hAnsiTheme="minorHAnsi" w:cstheme="minorHAnsi"/>
          <w:szCs w:val="24"/>
        </w:rPr>
        <w:t>Prime</w:t>
      </w:r>
      <w:proofErr w:type="gramEnd"/>
      <w:r w:rsidRPr="004B53D5">
        <w:rPr>
          <w:rFonts w:asciiTheme="minorHAnsi" w:eastAsia="Arial" w:hAnsiTheme="minorHAnsi" w:cstheme="minorHAnsi"/>
          <w:szCs w:val="24"/>
        </w:rPr>
        <w:t xml:space="preserve"> Contractor shall be responsible for providing notification to existing service providers of the contract. The notification shall state that the State of Indiana has awarded a contract for an Equipment Maintenance Management Provider and explain that all service requests, invoices, and payments shall come through the program via the Prime Contractor. Notification template shall be approved by the State of Indiana contract analyst overseeing the contract prior to mailing.</w:t>
      </w:r>
    </w:p>
    <w:p w14:paraId="3D525846" w14:textId="689188B7"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4AE613F6" w14:textId="2EAD45B6" w:rsidR="0B889DC4" w:rsidRPr="004B53D5" w:rsidRDefault="069D7634"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1.4.13 </w:t>
      </w:r>
      <w:r w:rsidR="0B889DC4" w:rsidRPr="3886E973">
        <w:rPr>
          <w:rFonts w:asciiTheme="minorHAnsi" w:eastAsia="Arial" w:hAnsiTheme="minorHAnsi" w:cstheme="minorBidi"/>
        </w:rPr>
        <w:t>Portfolio Analysis</w:t>
      </w:r>
    </w:p>
    <w:p w14:paraId="4AF6B460" w14:textId="1A659567"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Prime Contractor shall provide an equipment analysis at the onset of the contract and on an as-needed basis throughout the life of the contract at no cost to the State.</w:t>
      </w:r>
    </w:p>
    <w:p w14:paraId="19C2D90C" w14:textId="245A0C1B"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44D2E69E" w14:textId="733693D5"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The equipment analysis shall be a collaborative effort between the Prime Contractor and the State to evaluate current service agreements to ensure that equipment service levels, hours of coverage, coverage limitations, and total cost is consistent with </w:t>
      </w:r>
      <w:proofErr w:type="gramStart"/>
      <w:r w:rsidRPr="004B53D5">
        <w:rPr>
          <w:rFonts w:asciiTheme="minorHAnsi" w:eastAsia="Arial" w:hAnsiTheme="minorHAnsi" w:cstheme="minorHAnsi"/>
          <w:szCs w:val="24"/>
        </w:rPr>
        <w:t>industry</w:t>
      </w:r>
      <w:proofErr w:type="gramEnd"/>
      <w:r w:rsidRPr="004B53D5">
        <w:rPr>
          <w:rFonts w:asciiTheme="minorHAnsi" w:eastAsia="Arial" w:hAnsiTheme="minorHAnsi" w:cstheme="minorHAnsi"/>
          <w:szCs w:val="24"/>
        </w:rPr>
        <w:t xml:space="preserve"> best practices.  Upon completion of this analysis, the Prime Contractor shall recommend the best service options for each piece of equipment ranging from placement onto the program, renegotiation of the current service agreement, or management on a time and material billing basis. A summary shall be provided to the State with the recommended service options.  </w:t>
      </w:r>
    </w:p>
    <w:p w14:paraId="4A4B6730" w14:textId="6097FFD4" w:rsidR="0B889DC4" w:rsidRPr="004B53D5" w:rsidRDefault="0B889DC4" w:rsidP="76BA9E28">
      <w:pPr>
        <w:rPr>
          <w:rFonts w:asciiTheme="minorHAnsi" w:hAnsiTheme="minorHAnsi" w:cstheme="minorHAnsi"/>
        </w:rPr>
      </w:pPr>
      <w:r w:rsidRPr="004B53D5">
        <w:rPr>
          <w:rFonts w:asciiTheme="minorHAnsi" w:eastAsia="Arial" w:hAnsiTheme="minorHAnsi" w:cstheme="minorHAnsi"/>
          <w:szCs w:val="24"/>
        </w:rPr>
        <w:t xml:space="preserve"> </w:t>
      </w:r>
    </w:p>
    <w:p w14:paraId="20AED609" w14:textId="237467F1" w:rsidR="0B889DC4" w:rsidRPr="004B53D5" w:rsidRDefault="3613272F"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1.4.14 </w:t>
      </w:r>
      <w:r w:rsidR="0B889DC4" w:rsidRPr="3886E973">
        <w:rPr>
          <w:rFonts w:asciiTheme="minorHAnsi" w:eastAsia="Arial" w:hAnsiTheme="minorHAnsi" w:cstheme="minorBidi"/>
        </w:rPr>
        <w:t>Quotes</w:t>
      </w:r>
    </w:p>
    <w:p w14:paraId="504E331E" w14:textId="0E8D6632"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Any equipment recommended for placement onto the program shall require a detailed quote using a State approved document that includes the following information by piece of equipment:</w:t>
      </w:r>
    </w:p>
    <w:p w14:paraId="77BD72BA" w14:textId="2D7EF024"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Current contract cost</w:t>
      </w:r>
    </w:p>
    <w:p w14:paraId="5E997155" w14:textId="7BA4F1A0"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New contract cost</w:t>
      </w:r>
    </w:p>
    <w:p w14:paraId="225A7EBF" w14:textId="1EAD2FDD"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Cost savings</w:t>
      </w:r>
    </w:p>
    <w:p w14:paraId="6798BB85" w14:textId="5A85900A"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Location of the equipment</w:t>
      </w:r>
    </w:p>
    <w:p w14:paraId="37691F7E" w14:textId="56CFADE3"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Tag number</w:t>
      </w:r>
    </w:p>
    <w:p w14:paraId="2CD27B5E" w14:textId="093E5CD2" w:rsidR="0B889DC4" w:rsidRPr="004B53D5" w:rsidRDefault="0B889DC4" w:rsidP="00165372">
      <w:pPr>
        <w:pStyle w:val="ListParagraph"/>
        <w:numPr>
          <w:ilvl w:val="0"/>
          <w:numId w:val="1"/>
        </w:numPr>
        <w:ind w:left="1440"/>
        <w:rPr>
          <w:rFonts w:asciiTheme="minorHAnsi" w:eastAsia="Arial" w:hAnsiTheme="minorHAnsi" w:cstheme="minorHAnsi"/>
          <w:szCs w:val="24"/>
        </w:rPr>
      </w:pPr>
      <w:proofErr w:type="gramStart"/>
      <w:r w:rsidRPr="004B53D5">
        <w:rPr>
          <w:rFonts w:asciiTheme="minorHAnsi" w:eastAsia="Arial" w:hAnsiTheme="minorHAnsi" w:cstheme="minorHAnsi"/>
          <w:szCs w:val="24"/>
        </w:rPr>
        <w:t>Equipment description</w:t>
      </w:r>
      <w:proofErr w:type="gramEnd"/>
    </w:p>
    <w:p w14:paraId="3D1FAF99" w14:textId="45180736"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Serial number</w:t>
      </w:r>
    </w:p>
    <w:p w14:paraId="5F1594BB" w14:textId="2D59E955" w:rsidR="0B889DC4" w:rsidRPr="004B53D5" w:rsidRDefault="0B889DC4" w:rsidP="00165372">
      <w:pPr>
        <w:pStyle w:val="ListParagraph"/>
        <w:numPr>
          <w:ilvl w:val="0"/>
          <w:numId w:val="1"/>
        </w:numPr>
        <w:ind w:left="1440"/>
        <w:rPr>
          <w:rFonts w:asciiTheme="minorHAnsi" w:eastAsia="Arial" w:hAnsiTheme="minorHAnsi" w:cstheme="minorHAnsi"/>
          <w:szCs w:val="24"/>
        </w:rPr>
      </w:pPr>
      <w:proofErr w:type="gramStart"/>
      <w:r w:rsidRPr="004B53D5">
        <w:rPr>
          <w:rFonts w:asciiTheme="minorHAnsi" w:eastAsia="Arial" w:hAnsiTheme="minorHAnsi" w:cstheme="minorHAnsi"/>
          <w:szCs w:val="24"/>
        </w:rPr>
        <w:t>Make</w:t>
      </w:r>
      <w:proofErr w:type="gramEnd"/>
      <w:r w:rsidRPr="004B53D5">
        <w:rPr>
          <w:rFonts w:asciiTheme="minorHAnsi" w:eastAsia="Arial" w:hAnsiTheme="minorHAnsi" w:cstheme="minorHAnsi"/>
          <w:szCs w:val="24"/>
        </w:rPr>
        <w:t xml:space="preserve"> and model of equipment</w:t>
      </w:r>
    </w:p>
    <w:p w14:paraId="15165FDD" w14:textId="580FEE7B"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lastRenderedPageBreak/>
        <w:t>Start and end date of service coverage</w:t>
      </w:r>
    </w:p>
    <w:p w14:paraId="366C8581" w14:textId="2EA698BE"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Preventative Maintenance (PM) included</w:t>
      </w:r>
    </w:p>
    <w:p w14:paraId="4FBEB1A3" w14:textId="32190EC8"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Number of hours of coverage</w:t>
      </w:r>
    </w:p>
    <w:p w14:paraId="5493F704" w14:textId="10B29CB7"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Number of hours response time (RT)</w:t>
      </w:r>
    </w:p>
    <w:p w14:paraId="6F3C81C2" w14:textId="12B6122C"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Weekend hours</w:t>
      </w:r>
    </w:p>
    <w:p w14:paraId="4AE3292B" w14:textId="4BEA15E4"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Holiday hours</w:t>
      </w:r>
    </w:p>
    <w:p w14:paraId="7A538008" w14:textId="276E24CE"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Overtime hours</w:t>
      </w:r>
    </w:p>
    <w:p w14:paraId="74C19E6B" w14:textId="3F913BCA"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Special coverage terms (terms that limit or reduce the original coverage will not be accepted)</w:t>
      </w:r>
    </w:p>
    <w:p w14:paraId="4097B9E0" w14:textId="39098548" w:rsidR="0B889DC4" w:rsidRPr="004B53D5" w:rsidRDefault="0B889DC4" w:rsidP="00165372">
      <w:pPr>
        <w:pStyle w:val="ListParagraph"/>
        <w:numPr>
          <w:ilvl w:val="0"/>
          <w:numId w:val="1"/>
        </w:numPr>
        <w:ind w:left="1440"/>
        <w:rPr>
          <w:rFonts w:asciiTheme="minorHAnsi" w:eastAsia="Arial" w:hAnsiTheme="minorHAnsi" w:cstheme="minorHAnsi"/>
          <w:szCs w:val="24"/>
        </w:rPr>
      </w:pPr>
      <w:r w:rsidRPr="004B53D5">
        <w:rPr>
          <w:rFonts w:asciiTheme="minorHAnsi" w:eastAsia="Arial" w:hAnsiTheme="minorHAnsi" w:cstheme="minorHAnsi"/>
          <w:szCs w:val="24"/>
        </w:rPr>
        <w:t>Copies of all OEM terms and conditions provided</w:t>
      </w:r>
    </w:p>
    <w:p w14:paraId="1954FEFE" w14:textId="7A0F818D"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0690456F" w14:textId="2776AC4C"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Prime Contractor shall use OEM Terms and Conditions to provide a full coverage quote. The mutually agreed upon Maintenance Service Agreement outlined in RFP Section 1.4.15 shall apply to all accepted quotes.</w:t>
      </w:r>
    </w:p>
    <w:p w14:paraId="1D266D9E" w14:textId="49A48695"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552F457D" w14:textId="4FCBD413"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Coverage dates identified in the quote shall not exceed contract expiration dates.</w:t>
      </w:r>
    </w:p>
    <w:p w14:paraId="1CE5423B" w14:textId="5EBBC37F"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5EA42E06" w14:textId="33EB5964" w:rsidR="0B889DC4" w:rsidRPr="004B53D5" w:rsidRDefault="0B889DC4" w:rsidP="06047512">
      <w:pPr>
        <w:ind w:left="720"/>
        <w:rPr>
          <w:rFonts w:asciiTheme="minorHAnsi" w:hAnsiTheme="minorHAnsi" w:cstheme="minorBidi"/>
        </w:rPr>
      </w:pPr>
      <w:r w:rsidRPr="06047512">
        <w:rPr>
          <w:rFonts w:asciiTheme="minorHAnsi" w:eastAsia="Arial" w:hAnsiTheme="minorHAnsi" w:cstheme="minorBidi"/>
        </w:rPr>
        <w:t xml:space="preserve">State Entity Users reserve the </w:t>
      </w:r>
      <w:proofErr w:type="gramStart"/>
      <w:r w:rsidRPr="06047512">
        <w:rPr>
          <w:rFonts w:asciiTheme="minorHAnsi" w:eastAsia="Arial" w:hAnsiTheme="minorHAnsi" w:cstheme="minorBidi"/>
        </w:rPr>
        <w:t>right,</w:t>
      </w:r>
      <w:proofErr w:type="gramEnd"/>
      <w:r w:rsidRPr="06047512">
        <w:rPr>
          <w:rFonts w:asciiTheme="minorHAnsi" w:eastAsia="Arial" w:hAnsiTheme="minorHAnsi" w:cstheme="minorBidi"/>
        </w:rPr>
        <w:t xml:space="preserve"> when requesting quotes, to stipulate OEM service providers only. In cases where agencies request no third-party options, the Prime Contractor shall quote the coverage taking into consideration this </w:t>
      </w:r>
      <w:r w:rsidR="387C55B4" w:rsidRPr="06047512">
        <w:rPr>
          <w:rFonts w:asciiTheme="minorHAnsi" w:eastAsia="Arial" w:hAnsiTheme="minorHAnsi" w:cstheme="minorBidi"/>
        </w:rPr>
        <w:t>request,</w:t>
      </w:r>
      <w:r w:rsidRPr="06047512">
        <w:rPr>
          <w:rFonts w:asciiTheme="minorHAnsi" w:eastAsia="Arial" w:hAnsiTheme="minorHAnsi" w:cstheme="minorBidi"/>
        </w:rPr>
        <w:t xml:space="preserve"> and the quote must clearly state OEM only.</w:t>
      </w:r>
    </w:p>
    <w:p w14:paraId="7B060A74" w14:textId="11E537F5"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640D9CDF" w14:textId="401E48EA"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Quotes shall be provided within 5 business days of request by a State Entity User.  Once provided, quotes shall be open for acceptance by the State for a period of sixty (60) days or a mutually agreed upon interval. All quoted prices shall be for annual coverage as per section 1.4.10.  If accepted by the State for placement onto the EMMP, the annual price shall be prorated based on the effective start date to the end of the State’s fiscal year.  </w:t>
      </w:r>
    </w:p>
    <w:p w14:paraId="4FD42002" w14:textId="61C39F4A"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2546EB2A" w14:textId="7CEB4D2D" w:rsidR="0B889DC4" w:rsidRPr="004B53D5" w:rsidRDefault="04B137CD"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1.4.15 </w:t>
      </w:r>
      <w:r w:rsidR="0B889DC4" w:rsidRPr="3886E973">
        <w:rPr>
          <w:rFonts w:asciiTheme="minorHAnsi" w:eastAsia="Arial" w:hAnsiTheme="minorHAnsi" w:cstheme="minorBidi"/>
        </w:rPr>
        <w:t>Maintenance Service Agreement</w:t>
      </w:r>
    </w:p>
    <w:p w14:paraId="7F108275" w14:textId="571DF48F"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It is the intention of the state to have a singular, mutually agreed upon Maintenance Service Agreement, preceded by the State Addendum (RFP Attachment B), that shall be applicable to all approved quotes.  Using RFP Attachment B and the guidelines in section 2.3.6 of this document, Respondents shall provide a Maintenance Service Agreement for consideration.</w:t>
      </w:r>
    </w:p>
    <w:p w14:paraId="13C6582E" w14:textId="487949EC"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54069EE9" w14:textId="057DCCE3" w:rsidR="0B889DC4" w:rsidRPr="004B53D5" w:rsidRDefault="11E82852"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1.4.16 </w:t>
      </w:r>
      <w:r w:rsidR="0B889DC4" w:rsidRPr="3886E973">
        <w:rPr>
          <w:rFonts w:asciiTheme="minorHAnsi" w:eastAsia="Arial" w:hAnsiTheme="minorHAnsi" w:cstheme="minorBidi"/>
        </w:rPr>
        <w:t>Invoicing and Payment</w:t>
      </w:r>
    </w:p>
    <w:p w14:paraId="7655C356" w14:textId="3127B147"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The annual premium for coverage for each equipment item shall be indicated on the approved quote and the State shall not pay the Prime Contractor any additional funds above and beyond the annual premium for coverage.</w:t>
      </w:r>
    </w:p>
    <w:p w14:paraId="5DB026A6" w14:textId="3CE3B13E"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46252374" w14:textId="1E42577C"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Prime Contractor must have the ability to provide centralized and de-centralized billing at the individual State Entity Users request.</w:t>
      </w:r>
    </w:p>
    <w:p w14:paraId="608BB9BA" w14:textId="3734D72D"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17B63261" w14:textId="52960555"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lastRenderedPageBreak/>
        <w:t xml:space="preserve">Prime Contractor shall require Service Providers to send all invoices directly to the Prime Contractor. </w:t>
      </w:r>
      <w:proofErr w:type="gramStart"/>
      <w:r w:rsidRPr="004B53D5">
        <w:rPr>
          <w:rFonts w:asciiTheme="minorHAnsi" w:eastAsia="Arial" w:hAnsiTheme="minorHAnsi" w:cstheme="minorHAnsi"/>
          <w:szCs w:val="24"/>
        </w:rPr>
        <w:t>Prime</w:t>
      </w:r>
      <w:proofErr w:type="gramEnd"/>
      <w:r w:rsidRPr="004B53D5">
        <w:rPr>
          <w:rFonts w:asciiTheme="minorHAnsi" w:eastAsia="Arial" w:hAnsiTheme="minorHAnsi" w:cstheme="minorHAnsi"/>
          <w:szCs w:val="24"/>
        </w:rPr>
        <w:t xml:space="preserve"> Contractor shall make direct payment to </w:t>
      </w:r>
      <w:proofErr w:type="gramStart"/>
      <w:r w:rsidRPr="004B53D5">
        <w:rPr>
          <w:rFonts w:asciiTheme="minorHAnsi" w:eastAsia="Arial" w:hAnsiTheme="minorHAnsi" w:cstheme="minorHAnsi"/>
          <w:szCs w:val="24"/>
        </w:rPr>
        <w:t>Service</w:t>
      </w:r>
      <w:proofErr w:type="gramEnd"/>
      <w:r w:rsidRPr="004B53D5">
        <w:rPr>
          <w:rFonts w:asciiTheme="minorHAnsi" w:eastAsia="Arial" w:hAnsiTheme="minorHAnsi" w:cstheme="minorHAnsi"/>
          <w:szCs w:val="24"/>
        </w:rPr>
        <w:t xml:space="preserve"> Provider(s) for all </w:t>
      </w:r>
      <w:proofErr w:type="gramStart"/>
      <w:r w:rsidRPr="004B53D5">
        <w:rPr>
          <w:rFonts w:asciiTheme="minorHAnsi" w:eastAsia="Arial" w:hAnsiTheme="minorHAnsi" w:cstheme="minorHAnsi"/>
          <w:szCs w:val="24"/>
        </w:rPr>
        <w:t>work</w:t>
      </w:r>
      <w:proofErr w:type="gramEnd"/>
      <w:r w:rsidRPr="004B53D5">
        <w:rPr>
          <w:rFonts w:asciiTheme="minorHAnsi" w:eastAsia="Arial" w:hAnsiTheme="minorHAnsi" w:cstheme="minorHAnsi"/>
          <w:szCs w:val="24"/>
        </w:rPr>
        <w:t xml:space="preserve"> provided. </w:t>
      </w:r>
    </w:p>
    <w:p w14:paraId="63618D06" w14:textId="0D2F5E6C" w:rsidR="0B889DC4" w:rsidRPr="004B53D5"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 </w:t>
      </w:r>
    </w:p>
    <w:p w14:paraId="357A8685" w14:textId="1578D7F3" w:rsidR="0B889DC4" w:rsidRPr="004B53D5" w:rsidRDefault="3803E5B9"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1.4.17 </w:t>
      </w:r>
      <w:r w:rsidR="0B889DC4" w:rsidRPr="3886E973">
        <w:rPr>
          <w:rFonts w:asciiTheme="minorHAnsi" w:eastAsia="Arial" w:hAnsiTheme="minorHAnsi" w:cstheme="minorBidi"/>
        </w:rPr>
        <w:t>Reporting</w:t>
      </w:r>
    </w:p>
    <w:p w14:paraId="4E289B89" w14:textId="79D25C80" w:rsidR="0B889DC4" w:rsidRPr="00E20402" w:rsidRDefault="0B889DC4" w:rsidP="76BA9E28">
      <w:pPr>
        <w:ind w:left="720"/>
        <w:rPr>
          <w:rFonts w:asciiTheme="minorHAnsi" w:hAnsiTheme="minorHAnsi" w:cstheme="minorHAnsi"/>
        </w:rPr>
      </w:pPr>
      <w:r w:rsidRPr="004B53D5">
        <w:rPr>
          <w:rFonts w:asciiTheme="minorHAnsi" w:eastAsia="Arial" w:hAnsiTheme="minorHAnsi" w:cstheme="minorHAnsi"/>
          <w:szCs w:val="24"/>
        </w:rPr>
        <w:t xml:space="preserve">Prime Contractor shall </w:t>
      </w:r>
      <w:proofErr w:type="gramStart"/>
      <w:r w:rsidRPr="004B53D5">
        <w:rPr>
          <w:rFonts w:asciiTheme="minorHAnsi" w:eastAsia="Arial" w:hAnsiTheme="minorHAnsi" w:cstheme="minorHAnsi"/>
          <w:szCs w:val="24"/>
        </w:rPr>
        <w:t>provide at</w:t>
      </w:r>
      <w:proofErr w:type="gramEnd"/>
      <w:r w:rsidRPr="004B53D5">
        <w:rPr>
          <w:rFonts w:asciiTheme="minorHAnsi" w:eastAsia="Arial" w:hAnsiTheme="minorHAnsi" w:cstheme="minorHAnsi"/>
          <w:szCs w:val="24"/>
        </w:rPr>
        <w:t xml:space="preserve"> </w:t>
      </w:r>
      <w:proofErr w:type="gramStart"/>
      <w:r w:rsidRPr="004B53D5">
        <w:rPr>
          <w:rFonts w:asciiTheme="minorHAnsi" w:eastAsia="Arial" w:hAnsiTheme="minorHAnsi" w:cstheme="minorHAnsi"/>
          <w:szCs w:val="24"/>
        </w:rPr>
        <w:t>no</w:t>
      </w:r>
      <w:proofErr w:type="gramEnd"/>
      <w:r w:rsidRPr="004B53D5">
        <w:rPr>
          <w:rFonts w:asciiTheme="minorHAnsi" w:eastAsia="Arial" w:hAnsiTheme="minorHAnsi" w:cstheme="minorHAnsi"/>
          <w:szCs w:val="24"/>
        </w:rPr>
        <w:t xml:space="preserve"> cost to </w:t>
      </w:r>
      <w:proofErr w:type="gramStart"/>
      <w:r w:rsidRPr="004B53D5">
        <w:rPr>
          <w:rFonts w:asciiTheme="minorHAnsi" w:eastAsia="Arial" w:hAnsiTheme="minorHAnsi" w:cstheme="minorHAnsi"/>
          <w:szCs w:val="24"/>
        </w:rPr>
        <w:t>the State a</w:t>
      </w:r>
      <w:proofErr w:type="gramEnd"/>
      <w:r w:rsidRPr="004B53D5">
        <w:rPr>
          <w:rFonts w:asciiTheme="minorHAnsi" w:eastAsia="Arial" w:hAnsiTheme="minorHAnsi" w:cstheme="minorHAnsi"/>
          <w:szCs w:val="24"/>
        </w:rPr>
        <w:t xml:space="preserve"> web-based reporting tool where </w:t>
      </w:r>
      <w:r w:rsidRPr="00E20402">
        <w:rPr>
          <w:rFonts w:asciiTheme="minorHAnsi" w:eastAsia="Arial" w:hAnsiTheme="minorHAnsi" w:cstheme="minorHAnsi"/>
          <w:szCs w:val="24"/>
        </w:rPr>
        <w:t>the State can view, search and create reports on demand for all equipment in the program.</w:t>
      </w:r>
    </w:p>
    <w:p w14:paraId="394136D3" w14:textId="25C7DC24" w:rsidR="0B889DC4" w:rsidRPr="00E20402" w:rsidRDefault="0B889DC4" w:rsidP="76BA9E28">
      <w:pPr>
        <w:ind w:left="720"/>
        <w:rPr>
          <w:rFonts w:asciiTheme="minorHAnsi" w:hAnsiTheme="minorHAnsi" w:cstheme="minorHAnsi"/>
        </w:rPr>
      </w:pPr>
      <w:r w:rsidRPr="00E20402">
        <w:rPr>
          <w:rFonts w:asciiTheme="minorHAnsi" w:eastAsia="Arial" w:hAnsiTheme="minorHAnsi" w:cstheme="minorHAnsi"/>
          <w:szCs w:val="24"/>
        </w:rPr>
        <w:t xml:space="preserve"> </w:t>
      </w:r>
    </w:p>
    <w:p w14:paraId="676C497A" w14:textId="1C288704" w:rsidR="0B889DC4" w:rsidRPr="00E20402" w:rsidRDefault="0B889DC4" w:rsidP="76BA9E28">
      <w:pPr>
        <w:ind w:left="720"/>
        <w:rPr>
          <w:rFonts w:asciiTheme="minorHAnsi" w:hAnsiTheme="minorHAnsi" w:cstheme="minorHAnsi"/>
        </w:rPr>
      </w:pPr>
      <w:r w:rsidRPr="00E20402">
        <w:rPr>
          <w:rFonts w:asciiTheme="minorHAnsi" w:eastAsia="Arial" w:hAnsiTheme="minorHAnsi" w:cstheme="minorHAnsi"/>
          <w:szCs w:val="24"/>
        </w:rPr>
        <w:t xml:space="preserve">The reporting tool shall be accessed over a secure website with password protected user ID’s. Prime Contractor shall provide at no cost to the </w:t>
      </w:r>
      <w:proofErr w:type="gramStart"/>
      <w:r w:rsidRPr="00E20402">
        <w:rPr>
          <w:rFonts w:asciiTheme="minorHAnsi" w:eastAsia="Arial" w:hAnsiTheme="minorHAnsi" w:cstheme="minorHAnsi"/>
          <w:szCs w:val="24"/>
        </w:rPr>
        <w:t>State</w:t>
      </w:r>
      <w:proofErr w:type="gramEnd"/>
      <w:r w:rsidRPr="00E20402">
        <w:rPr>
          <w:rFonts w:asciiTheme="minorHAnsi" w:eastAsia="Arial" w:hAnsiTheme="minorHAnsi" w:cstheme="minorHAnsi"/>
          <w:szCs w:val="24"/>
        </w:rPr>
        <w:t xml:space="preserve"> an unlimited number of password-protected user IDs with permission-based profiles.  Based on the profile of the user ID, the user shall have the ability to view equipment information, make changes such as additions/deletions to the program and/or view invoices from the Prime Contractor to the State.  All users shall have the ability to search and run reports.</w:t>
      </w:r>
    </w:p>
    <w:p w14:paraId="2F8410FB" w14:textId="4BA3532A" w:rsidR="0B889DC4" w:rsidRPr="00E20402" w:rsidRDefault="0B889DC4" w:rsidP="76BA9E28">
      <w:pPr>
        <w:ind w:left="720"/>
        <w:rPr>
          <w:rFonts w:asciiTheme="minorHAnsi" w:hAnsiTheme="minorHAnsi" w:cstheme="minorHAnsi"/>
        </w:rPr>
      </w:pPr>
      <w:r w:rsidRPr="00E20402">
        <w:rPr>
          <w:rFonts w:asciiTheme="minorHAnsi" w:eastAsia="Arial" w:hAnsiTheme="minorHAnsi" w:cstheme="minorHAnsi"/>
          <w:szCs w:val="24"/>
        </w:rPr>
        <w:t xml:space="preserve"> </w:t>
      </w:r>
    </w:p>
    <w:p w14:paraId="1B2FE10F" w14:textId="5E7174FF" w:rsidR="0B889DC4" w:rsidRPr="00E20402" w:rsidRDefault="3E164A2A"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1.4.18 </w:t>
      </w:r>
      <w:r w:rsidR="0B889DC4" w:rsidRPr="3886E973">
        <w:rPr>
          <w:rFonts w:asciiTheme="minorHAnsi" w:eastAsia="Arial" w:hAnsiTheme="minorHAnsi" w:cstheme="minorBidi"/>
        </w:rPr>
        <w:t>Dispatch</w:t>
      </w:r>
    </w:p>
    <w:p w14:paraId="322BB567" w14:textId="5A06A090" w:rsidR="0B889DC4" w:rsidRPr="00E20402" w:rsidRDefault="0B889DC4" w:rsidP="76BA9E28">
      <w:pPr>
        <w:ind w:left="720"/>
        <w:rPr>
          <w:rFonts w:asciiTheme="minorHAnsi" w:hAnsiTheme="minorHAnsi" w:cstheme="minorHAnsi"/>
        </w:rPr>
      </w:pPr>
      <w:r w:rsidRPr="00E20402">
        <w:rPr>
          <w:rFonts w:asciiTheme="minorHAnsi" w:eastAsia="Arial" w:hAnsiTheme="minorHAnsi" w:cstheme="minorHAnsi"/>
          <w:szCs w:val="24"/>
        </w:rPr>
        <w:t xml:space="preserve">The Prime Contractor shall provide the </w:t>
      </w:r>
      <w:proofErr w:type="gramStart"/>
      <w:r w:rsidRPr="00E20402">
        <w:rPr>
          <w:rFonts w:asciiTheme="minorHAnsi" w:eastAsia="Arial" w:hAnsiTheme="minorHAnsi" w:cstheme="minorHAnsi"/>
          <w:szCs w:val="24"/>
        </w:rPr>
        <w:t>State</w:t>
      </w:r>
      <w:proofErr w:type="gramEnd"/>
      <w:r w:rsidRPr="00E20402">
        <w:rPr>
          <w:rFonts w:asciiTheme="minorHAnsi" w:eastAsia="Arial" w:hAnsiTheme="minorHAnsi" w:cstheme="minorHAnsi"/>
          <w:szCs w:val="24"/>
        </w:rPr>
        <w:t xml:space="preserve"> access to a toll-free number, website or both for requesting service from the Prime Contractor.  Prime Contractor shall provide a dispatcher that is available on a 24-hour, 7 days per week basis.</w:t>
      </w:r>
    </w:p>
    <w:p w14:paraId="46AC5B99" w14:textId="320061CC" w:rsidR="0B889DC4" w:rsidRPr="00E20402" w:rsidRDefault="0B889DC4" w:rsidP="76BA9E28">
      <w:pPr>
        <w:ind w:left="720"/>
        <w:rPr>
          <w:rFonts w:asciiTheme="minorHAnsi" w:hAnsiTheme="minorHAnsi" w:cstheme="minorHAnsi"/>
        </w:rPr>
      </w:pPr>
      <w:r w:rsidRPr="00E20402">
        <w:rPr>
          <w:rFonts w:asciiTheme="minorHAnsi" w:eastAsia="Arial" w:hAnsiTheme="minorHAnsi" w:cstheme="minorHAnsi"/>
          <w:szCs w:val="24"/>
        </w:rPr>
        <w:t xml:space="preserve"> </w:t>
      </w:r>
    </w:p>
    <w:p w14:paraId="0DCE3FDC" w14:textId="4165EA4B" w:rsidR="0B889DC4" w:rsidRPr="00E20402" w:rsidRDefault="6657F3B0" w:rsidP="3886E973">
      <w:pPr>
        <w:pStyle w:val="ListParagraph"/>
        <w:ind w:hanging="720"/>
        <w:rPr>
          <w:rFonts w:asciiTheme="minorHAnsi" w:eastAsia="Arial" w:hAnsiTheme="minorHAnsi" w:cstheme="minorBidi"/>
        </w:rPr>
      </w:pPr>
      <w:r w:rsidRPr="3886E973">
        <w:rPr>
          <w:rFonts w:asciiTheme="minorHAnsi" w:eastAsia="Arial" w:hAnsiTheme="minorHAnsi" w:cstheme="minorBidi"/>
        </w:rPr>
        <w:t xml:space="preserve">1.4.19 </w:t>
      </w:r>
      <w:r w:rsidR="0B889DC4" w:rsidRPr="3886E973">
        <w:rPr>
          <w:rFonts w:asciiTheme="minorHAnsi" w:eastAsia="Arial" w:hAnsiTheme="minorHAnsi" w:cstheme="minorBidi"/>
        </w:rPr>
        <w:t>Training</w:t>
      </w:r>
    </w:p>
    <w:p w14:paraId="21CEBFB8" w14:textId="7C90A259" w:rsidR="0B889DC4" w:rsidRPr="00E20402" w:rsidRDefault="0B889DC4" w:rsidP="06047512">
      <w:pPr>
        <w:ind w:left="720"/>
        <w:rPr>
          <w:rFonts w:asciiTheme="minorHAnsi" w:hAnsiTheme="minorHAnsi" w:cstheme="minorBidi"/>
        </w:rPr>
      </w:pPr>
      <w:r w:rsidRPr="06047512">
        <w:rPr>
          <w:rFonts w:asciiTheme="minorHAnsi" w:eastAsia="Arial" w:hAnsiTheme="minorHAnsi" w:cstheme="minorBidi"/>
        </w:rPr>
        <w:t xml:space="preserve">Prime Contractor shall provide, at no cost to the state, a training program which provides the end-users a guide to utilizing the EMMP. Training shall include an understanding of the process from requesting service to billing, with a focus on service procedures, the reporting tool, and </w:t>
      </w:r>
      <w:proofErr w:type="gramStart"/>
      <w:r w:rsidRPr="06047512">
        <w:rPr>
          <w:rFonts w:asciiTheme="minorHAnsi" w:eastAsia="Arial" w:hAnsiTheme="minorHAnsi" w:cstheme="minorBidi"/>
        </w:rPr>
        <w:t>new</w:t>
      </w:r>
      <w:proofErr w:type="gramEnd"/>
      <w:r w:rsidRPr="06047512">
        <w:rPr>
          <w:rFonts w:asciiTheme="minorHAnsi" w:eastAsia="Arial" w:hAnsiTheme="minorHAnsi" w:cstheme="minorBidi"/>
        </w:rPr>
        <w:t xml:space="preserve"> account set up. Training shall be conducted over the phone or online.  The Prime Contractor may choose to provide training in </w:t>
      </w:r>
      <w:r w:rsidR="42863BC9" w:rsidRPr="06047512">
        <w:rPr>
          <w:rFonts w:asciiTheme="minorHAnsi" w:eastAsia="Arial" w:hAnsiTheme="minorHAnsi" w:cstheme="minorBidi"/>
        </w:rPr>
        <w:t>person,</w:t>
      </w:r>
      <w:r w:rsidRPr="06047512">
        <w:rPr>
          <w:rFonts w:asciiTheme="minorHAnsi" w:eastAsia="Arial" w:hAnsiTheme="minorHAnsi" w:cstheme="minorBidi"/>
        </w:rPr>
        <w:t xml:space="preserve"> but it is not required.</w:t>
      </w:r>
    </w:p>
    <w:p w14:paraId="3DABC8B6" w14:textId="31208AD5" w:rsidR="0B889DC4" w:rsidRPr="00E20402" w:rsidRDefault="0B889DC4" w:rsidP="76BA9E28">
      <w:pPr>
        <w:ind w:left="720"/>
        <w:rPr>
          <w:rFonts w:asciiTheme="minorHAnsi" w:hAnsiTheme="minorHAnsi" w:cstheme="minorHAnsi"/>
        </w:rPr>
      </w:pPr>
      <w:r w:rsidRPr="00E20402">
        <w:rPr>
          <w:rFonts w:asciiTheme="minorHAnsi" w:eastAsia="Arial" w:hAnsiTheme="minorHAnsi" w:cstheme="minorHAnsi"/>
          <w:szCs w:val="24"/>
        </w:rPr>
        <w:t xml:space="preserve"> </w:t>
      </w:r>
    </w:p>
    <w:p w14:paraId="41E7BF1C" w14:textId="0D569657" w:rsidR="0B889DC4" w:rsidRPr="00FF3D85" w:rsidRDefault="7EC54671" w:rsidP="00165372">
      <w:pPr>
        <w:pStyle w:val="ListParagraph"/>
        <w:numPr>
          <w:ilvl w:val="2"/>
          <w:numId w:val="4"/>
        </w:numPr>
        <w:ind w:left="720" w:hanging="720"/>
        <w:rPr>
          <w:rFonts w:asciiTheme="minorHAnsi" w:eastAsia="Arial" w:hAnsiTheme="minorHAnsi" w:cstheme="minorBidi"/>
        </w:rPr>
      </w:pPr>
      <w:r w:rsidRPr="06047512">
        <w:rPr>
          <w:rFonts w:asciiTheme="minorHAnsi" w:eastAsia="Arial" w:hAnsiTheme="minorHAnsi" w:cstheme="minorBidi"/>
        </w:rPr>
        <w:t xml:space="preserve">1.4.20 </w:t>
      </w:r>
      <w:r w:rsidR="0B889DC4" w:rsidRPr="06047512">
        <w:rPr>
          <w:rFonts w:asciiTheme="minorHAnsi" w:eastAsia="Arial" w:hAnsiTheme="minorHAnsi" w:cstheme="minorBidi"/>
        </w:rPr>
        <w:t>Current Spend</w:t>
      </w:r>
    </w:p>
    <w:tbl>
      <w:tblPr>
        <w:tblStyle w:val="TableGrid"/>
        <w:tblW w:w="0" w:type="auto"/>
        <w:tblInd w:w="720" w:type="dxa"/>
        <w:tblLook w:val="04A0" w:firstRow="1" w:lastRow="0" w:firstColumn="1" w:lastColumn="0" w:noHBand="0" w:noVBand="1"/>
      </w:tblPr>
      <w:tblGrid>
        <w:gridCol w:w="2879"/>
        <w:gridCol w:w="2862"/>
      </w:tblGrid>
      <w:tr w:rsidR="00F86F7D" w14:paraId="248E5305" w14:textId="77777777" w:rsidTr="06047512">
        <w:trPr>
          <w:trHeight w:val="300"/>
        </w:trPr>
        <w:tc>
          <w:tcPr>
            <w:tcW w:w="2879" w:type="dxa"/>
          </w:tcPr>
          <w:p w14:paraId="3C49293D" w14:textId="048872C0" w:rsidR="00F86F7D" w:rsidRDefault="00F86F7D" w:rsidP="06047512">
            <w:pPr>
              <w:pStyle w:val="ListParagraph"/>
              <w:ind w:left="0"/>
              <w:rPr>
                <w:rFonts w:asciiTheme="minorHAnsi" w:eastAsia="Arial" w:hAnsiTheme="minorHAnsi" w:cstheme="minorBidi"/>
              </w:rPr>
            </w:pPr>
            <w:r w:rsidRPr="06047512">
              <w:rPr>
                <w:rFonts w:asciiTheme="minorHAnsi" w:eastAsia="Arial" w:hAnsiTheme="minorHAnsi" w:cstheme="minorBidi"/>
              </w:rPr>
              <w:t>Spend</w:t>
            </w:r>
          </w:p>
        </w:tc>
        <w:tc>
          <w:tcPr>
            <w:tcW w:w="2862" w:type="dxa"/>
          </w:tcPr>
          <w:p w14:paraId="5DBFDD01" w14:textId="0B17A449" w:rsidR="00F86F7D" w:rsidRDefault="00F86F7D" w:rsidP="06047512">
            <w:pPr>
              <w:pStyle w:val="ListParagraph"/>
              <w:ind w:left="0"/>
              <w:rPr>
                <w:rFonts w:asciiTheme="minorHAnsi" w:eastAsia="Arial" w:hAnsiTheme="minorHAnsi" w:cstheme="minorBidi"/>
              </w:rPr>
            </w:pPr>
            <w:r w:rsidRPr="06047512">
              <w:rPr>
                <w:rFonts w:asciiTheme="minorHAnsi" w:eastAsia="Arial" w:hAnsiTheme="minorHAnsi" w:cstheme="minorBidi"/>
              </w:rPr>
              <w:t>Year</w:t>
            </w:r>
          </w:p>
        </w:tc>
      </w:tr>
      <w:tr w:rsidR="00F86F7D" w14:paraId="3CC04A7E" w14:textId="77777777" w:rsidTr="06047512">
        <w:trPr>
          <w:trHeight w:val="300"/>
        </w:trPr>
        <w:tc>
          <w:tcPr>
            <w:tcW w:w="2879" w:type="dxa"/>
          </w:tcPr>
          <w:p w14:paraId="256B9A61" w14:textId="4F14FCBF" w:rsidR="00F86F7D" w:rsidRDefault="009E0428" w:rsidP="06047512">
            <w:pPr>
              <w:pStyle w:val="ListParagraph"/>
              <w:ind w:left="0"/>
              <w:rPr>
                <w:rFonts w:asciiTheme="minorHAnsi" w:eastAsia="Arial" w:hAnsiTheme="minorHAnsi" w:cstheme="minorBidi"/>
              </w:rPr>
            </w:pPr>
            <w:r w:rsidRPr="06047512">
              <w:rPr>
                <w:rFonts w:asciiTheme="minorHAnsi" w:eastAsia="Arial" w:hAnsiTheme="minorHAnsi" w:cstheme="minorBidi"/>
              </w:rPr>
              <w:t xml:space="preserve">$ </w:t>
            </w:r>
            <w:r w:rsidR="00F86F7D" w:rsidRPr="06047512">
              <w:rPr>
                <w:rFonts w:asciiTheme="minorHAnsi" w:eastAsia="Arial" w:hAnsiTheme="minorHAnsi" w:cstheme="minorBidi"/>
              </w:rPr>
              <w:t>380</w:t>
            </w:r>
            <w:r w:rsidRPr="06047512">
              <w:rPr>
                <w:rFonts w:asciiTheme="minorHAnsi" w:eastAsia="Arial" w:hAnsiTheme="minorHAnsi" w:cstheme="minorBidi"/>
              </w:rPr>
              <w:t>,</w:t>
            </w:r>
            <w:r w:rsidR="00F86F7D" w:rsidRPr="06047512">
              <w:rPr>
                <w:rFonts w:asciiTheme="minorHAnsi" w:eastAsia="Arial" w:hAnsiTheme="minorHAnsi" w:cstheme="minorBidi"/>
              </w:rPr>
              <w:t>540.36</w:t>
            </w:r>
          </w:p>
        </w:tc>
        <w:tc>
          <w:tcPr>
            <w:tcW w:w="2862" w:type="dxa"/>
          </w:tcPr>
          <w:p w14:paraId="2C0E542F" w14:textId="37859B1C" w:rsidR="00F86F7D" w:rsidRDefault="00F86F7D" w:rsidP="06047512">
            <w:pPr>
              <w:pStyle w:val="ListParagraph"/>
              <w:ind w:left="0"/>
              <w:rPr>
                <w:rFonts w:asciiTheme="minorHAnsi" w:eastAsia="Arial" w:hAnsiTheme="minorHAnsi" w:cstheme="minorBidi"/>
              </w:rPr>
            </w:pPr>
            <w:r w:rsidRPr="06047512">
              <w:rPr>
                <w:rFonts w:asciiTheme="minorHAnsi" w:eastAsia="Arial" w:hAnsiTheme="minorHAnsi" w:cstheme="minorBidi"/>
              </w:rPr>
              <w:t>2023</w:t>
            </w:r>
          </w:p>
        </w:tc>
      </w:tr>
      <w:tr w:rsidR="00F86F7D" w14:paraId="22CA8BED" w14:textId="77777777" w:rsidTr="06047512">
        <w:trPr>
          <w:trHeight w:val="300"/>
        </w:trPr>
        <w:tc>
          <w:tcPr>
            <w:tcW w:w="2879" w:type="dxa"/>
          </w:tcPr>
          <w:p w14:paraId="0B45BEFF" w14:textId="409099F8" w:rsidR="00F86F7D" w:rsidRDefault="009E0428" w:rsidP="06047512">
            <w:pPr>
              <w:pStyle w:val="ListParagraph"/>
              <w:ind w:left="0"/>
              <w:rPr>
                <w:rFonts w:asciiTheme="minorHAnsi" w:eastAsia="Arial" w:hAnsiTheme="minorHAnsi" w:cstheme="minorBidi"/>
              </w:rPr>
            </w:pPr>
            <w:r w:rsidRPr="06047512">
              <w:rPr>
                <w:rFonts w:asciiTheme="minorHAnsi" w:eastAsia="Arial" w:hAnsiTheme="minorHAnsi" w:cstheme="minorBidi"/>
              </w:rPr>
              <w:t xml:space="preserve">$ </w:t>
            </w:r>
            <w:r w:rsidR="00067215" w:rsidRPr="06047512">
              <w:rPr>
                <w:rFonts w:asciiTheme="minorHAnsi" w:eastAsia="Arial" w:hAnsiTheme="minorHAnsi" w:cstheme="minorBidi"/>
              </w:rPr>
              <w:t>379</w:t>
            </w:r>
            <w:r w:rsidRPr="06047512">
              <w:rPr>
                <w:rFonts w:asciiTheme="minorHAnsi" w:eastAsia="Arial" w:hAnsiTheme="minorHAnsi" w:cstheme="minorBidi"/>
              </w:rPr>
              <w:t>,</w:t>
            </w:r>
            <w:r w:rsidR="00067215" w:rsidRPr="06047512">
              <w:rPr>
                <w:rFonts w:asciiTheme="minorHAnsi" w:eastAsia="Arial" w:hAnsiTheme="minorHAnsi" w:cstheme="minorBidi"/>
              </w:rPr>
              <w:t>148.71</w:t>
            </w:r>
          </w:p>
        </w:tc>
        <w:tc>
          <w:tcPr>
            <w:tcW w:w="2862" w:type="dxa"/>
          </w:tcPr>
          <w:p w14:paraId="0DBCE5DA" w14:textId="7FB18D28" w:rsidR="00067215" w:rsidRDefault="00067215" w:rsidP="06047512">
            <w:pPr>
              <w:pStyle w:val="ListParagraph"/>
              <w:ind w:left="0"/>
              <w:rPr>
                <w:rFonts w:asciiTheme="minorHAnsi" w:eastAsia="Arial" w:hAnsiTheme="minorHAnsi" w:cstheme="minorBidi"/>
              </w:rPr>
            </w:pPr>
            <w:r w:rsidRPr="06047512">
              <w:rPr>
                <w:rFonts w:asciiTheme="minorHAnsi" w:eastAsia="Arial" w:hAnsiTheme="minorHAnsi" w:cstheme="minorBidi"/>
              </w:rPr>
              <w:t>2024</w:t>
            </w:r>
          </w:p>
        </w:tc>
      </w:tr>
    </w:tbl>
    <w:p w14:paraId="52649BD0" w14:textId="7459D823" w:rsidR="0B889DC4" w:rsidRDefault="0B889DC4" w:rsidP="06047512">
      <w:pPr>
        <w:pStyle w:val="ListParagraph"/>
        <w:rPr>
          <w:rFonts w:asciiTheme="minorHAnsi" w:eastAsia="Arial" w:hAnsiTheme="minorHAnsi" w:cstheme="minorBidi"/>
        </w:rPr>
      </w:pPr>
    </w:p>
    <w:p w14:paraId="73457092" w14:textId="2B496AF5" w:rsidR="0B889DC4" w:rsidRPr="00E20402" w:rsidRDefault="0B889DC4" w:rsidP="76BA9E28">
      <w:pPr>
        <w:rPr>
          <w:rFonts w:asciiTheme="minorHAnsi" w:hAnsiTheme="minorHAnsi" w:cstheme="minorHAnsi"/>
        </w:rPr>
      </w:pPr>
      <w:r w:rsidRPr="00E20402">
        <w:rPr>
          <w:rFonts w:asciiTheme="minorHAnsi" w:eastAsia="Arial" w:hAnsiTheme="minorHAnsi" w:cstheme="minorHAnsi"/>
          <w:szCs w:val="24"/>
        </w:rPr>
        <w:t xml:space="preserve">These figures are only an estimate and are not to be construed as an amount to be offered under this solicitation.  </w:t>
      </w:r>
      <w:r w:rsidRPr="00E20402">
        <w:rPr>
          <w:rFonts w:asciiTheme="minorHAnsi" w:eastAsia="Arial" w:hAnsiTheme="minorHAnsi" w:cstheme="minorHAnsi"/>
          <w:b/>
          <w:bCs/>
          <w:szCs w:val="24"/>
        </w:rPr>
        <w:t xml:space="preserve">However, when completing Minority and Women’s Business Enterprises Participation Plan Form (Attachment A), Indiana Veterans’ Participation Plan Form (Attachment A1), and the Indiana Economic Impact Form (Attachment C) please use the historical annual premium of $346,180.43 as outlined above to provide an annual aggregate percentage (%) Subcontractor commitment.  The State requests Respondents to provide an annual aggregate percentage (%) commitment only </w:t>
      </w:r>
      <w:proofErr w:type="gramStart"/>
      <w:r w:rsidRPr="00E20402">
        <w:rPr>
          <w:rFonts w:asciiTheme="minorHAnsi" w:eastAsia="Arial" w:hAnsiTheme="minorHAnsi" w:cstheme="minorHAnsi"/>
          <w:b/>
          <w:bCs/>
          <w:szCs w:val="24"/>
        </w:rPr>
        <w:t>at this time</w:t>
      </w:r>
      <w:proofErr w:type="gramEnd"/>
      <w:r w:rsidRPr="00E20402">
        <w:rPr>
          <w:rFonts w:asciiTheme="minorHAnsi" w:eastAsia="Arial" w:hAnsiTheme="minorHAnsi" w:cstheme="minorHAnsi"/>
          <w:b/>
          <w:bCs/>
          <w:szCs w:val="24"/>
        </w:rPr>
        <w:t>.</w:t>
      </w:r>
    </w:p>
    <w:p w14:paraId="1E372344" w14:textId="71666581" w:rsidR="76BA9E28" w:rsidRDefault="76BA9E28" w:rsidP="76BA9E28">
      <w:pPr>
        <w:widowControl/>
        <w:rPr>
          <w:rFonts w:asciiTheme="minorHAnsi" w:hAnsiTheme="minorHAnsi" w:cstheme="minorBidi"/>
          <w:color w:val="FF0000"/>
        </w:rPr>
      </w:pPr>
    </w:p>
    <w:p w14:paraId="3ABE186D" w14:textId="77777777" w:rsidR="00BE5762" w:rsidRDefault="00BE5762" w:rsidP="4B4871B7">
      <w:pPr>
        <w:widowControl/>
        <w:rPr>
          <w:rFonts w:asciiTheme="minorHAnsi" w:hAnsiTheme="minorHAnsi" w:cstheme="minorBidi"/>
          <w:color w:val="FF0000"/>
        </w:rPr>
      </w:pPr>
    </w:p>
    <w:p w14:paraId="443A9A41" w14:textId="580ECC17" w:rsidR="00BE5762" w:rsidRPr="00E266B0" w:rsidRDefault="00BE5762" w:rsidP="4B4871B7">
      <w:pPr>
        <w:widowControl/>
        <w:rPr>
          <w:rFonts w:asciiTheme="minorHAnsi" w:hAnsiTheme="minorHAnsi" w:cstheme="minorBidi"/>
          <w:b/>
          <w:bCs/>
        </w:rPr>
      </w:pPr>
      <w:r w:rsidRPr="00E266B0">
        <w:rPr>
          <w:rFonts w:asciiTheme="minorHAnsi" w:hAnsiTheme="minorHAnsi" w:cstheme="minorBidi"/>
          <w:b/>
          <w:bCs/>
        </w:rPr>
        <w:t>Te</w:t>
      </w:r>
      <w:r w:rsidR="003727CA" w:rsidRPr="00E266B0">
        <w:rPr>
          <w:rFonts w:asciiTheme="minorHAnsi" w:hAnsiTheme="minorHAnsi" w:cstheme="minorBidi"/>
          <w:b/>
          <w:bCs/>
        </w:rPr>
        <w:t>chnology Security Standards</w:t>
      </w:r>
    </w:p>
    <w:p w14:paraId="34ABCA4D" w14:textId="13FD9A54" w:rsidR="00BE5762" w:rsidRPr="00E266B0" w:rsidRDefault="00BE5762" w:rsidP="00BE5762">
      <w:pPr>
        <w:pStyle w:val="NormalWeb"/>
        <w:spacing w:after="120" w:afterAutospacing="0"/>
        <w:rPr>
          <w:rFonts w:asciiTheme="minorHAnsi" w:hAnsiTheme="minorHAnsi" w:cstheme="minorBidi"/>
          <w:szCs w:val="20"/>
        </w:rPr>
      </w:pPr>
      <w:r w:rsidRPr="00E266B0">
        <w:rPr>
          <w:rFonts w:asciiTheme="minorHAnsi" w:hAnsiTheme="minorHAnsi" w:cstheme="minorBidi"/>
          <w:szCs w:val="20"/>
        </w:rPr>
        <w:lastRenderedPageBreak/>
        <w:t xml:space="preserve">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 If the proposed solution involves information technology-related products or services, all such products or services are to be compatible with any of the technology standards found in </w:t>
      </w:r>
      <w:hyperlink r:id="rId14" w:history="1">
        <w:r w:rsidR="00673D60" w:rsidRPr="00ED06C7">
          <w:rPr>
            <w:rStyle w:val="Hyperlink"/>
            <w:rFonts w:ascii="Calibri" w:hAnsi="Calibri" w:cs="Calibri"/>
            <w:iCs/>
          </w:rPr>
          <w:t>Information Security Framework</w:t>
        </w:r>
      </w:hyperlink>
      <w:r w:rsidR="00673D60" w:rsidRPr="00ED06C7">
        <w:rPr>
          <w:rStyle w:val="Hyperlink"/>
          <w:rFonts w:ascii="Calibri" w:hAnsi="Calibri" w:cs="Calibri"/>
          <w:iCs/>
        </w:rPr>
        <w:t xml:space="preserve"> (https://www.in.gov/iot/iot-vendor-engagement/)</w:t>
      </w:r>
      <w:r w:rsidR="00673D60" w:rsidRPr="00E266B0">
        <w:rPr>
          <w:rFonts w:ascii="Calibri" w:hAnsi="Calibri" w:cs="Calibri"/>
          <w:color w:val="0000FF"/>
        </w:rPr>
        <w:t xml:space="preserve"> </w:t>
      </w:r>
      <w:r w:rsidRPr="00E266B0">
        <w:rPr>
          <w:rFonts w:asciiTheme="minorHAnsi" w:hAnsiTheme="minorHAnsi" w:cstheme="minorBidi"/>
          <w:szCs w:val="20"/>
        </w:rPr>
        <w:t>that are applicable, including the assistive technology standard.</w:t>
      </w:r>
      <w:r w:rsidR="00C077A8" w:rsidRPr="00ED06C7">
        <w:t xml:space="preserve"> </w:t>
      </w:r>
      <w:r w:rsidR="00C077A8" w:rsidRPr="00E266B0">
        <w:rPr>
          <w:rFonts w:asciiTheme="minorHAnsi" w:hAnsiTheme="minorHAnsi" w:cstheme="minorBidi"/>
          <w:szCs w:val="20"/>
        </w:rPr>
        <w:t>Respondents will be required to sign a Non-Disclosure Agreement (NDA) to access the IOT Information Security Framework; Respondent’s should review the IOT Information Security Framework, and ensure their proposed solution meets all standards therein.</w:t>
      </w:r>
    </w:p>
    <w:p w14:paraId="21064457" w14:textId="53B20C98" w:rsidR="00D23075" w:rsidRPr="006B1296" w:rsidRDefault="00D23075" w:rsidP="4B4871B7">
      <w:pPr>
        <w:widowControl/>
        <w:rPr>
          <w:rFonts w:asciiTheme="minorHAnsi" w:hAnsiTheme="minorHAnsi" w:cstheme="minorBidi"/>
          <w:color w:val="FF0000"/>
        </w:rPr>
      </w:pPr>
    </w:p>
    <w:p w14:paraId="574D9364" w14:textId="3C836D89" w:rsidR="00F7023A" w:rsidRPr="006B1296" w:rsidRDefault="00F7023A" w:rsidP="006733D7">
      <w:pPr>
        <w:rPr>
          <w:rFonts w:asciiTheme="minorHAnsi" w:hAnsiTheme="minorHAnsi" w:cstheme="minorHAnsi"/>
          <w:b/>
          <w:szCs w:val="24"/>
        </w:rPr>
      </w:pPr>
      <w:r w:rsidRPr="006B1296">
        <w:rPr>
          <w:rFonts w:asciiTheme="minorHAnsi" w:hAnsiTheme="minorHAnsi" w:cstheme="minorHAnsi"/>
          <w:szCs w:val="24"/>
        </w:rPr>
        <w:t>These figures are only an estimate and are not to be construed as an amount to be offered under this</w:t>
      </w:r>
      <w:r w:rsidR="00557127">
        <w:rPr>
          <w:rFonts w:asciiTheme="minorHAnsi" w:hAnsiTheme="minorHAnsi" w:cstheme="minorHAnsi"/>
          <w:szCs w:val="24"/>
        </w:rPr>
        <w:t xml:space="preserve"> solicitation.</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However, when completing Minority and Women’s Business Enterprises Participation Plan Form (Attachment A), </w:t>
      </w:r>
      <w:r w:rsidR="00A24EDA" w:rsidRPr="006B1296">
        <w:rPr>
          <w:rFonts w:asciiTheme="minorHAnsi" w:hAnsiTheme="minorHAnsi" w:cstheme="minorHAnsi"/>
          <w:b/>
          <w:szCs w:val="24"/>
        </w:rPr>
        <w:t xml:space="preserve">Indiana Veterans’ Participation Plan Form (Attachment A1), and </w:t>
      </w:r>
      <w:r w:rsidRPr="006B1296">
        <w:rPr>
          <w:rFonts w:asciiTheme="minorHAnsi" w:hAnsiTheme="minorHAnsi" w:cstheme="minorHAnsi"/>
          <w:b/>
          <w:szCs w:val="24"/>
        </w:rPr>
        <w:t>the Indiana Economic Impact Form (Attachment C) please use the total bid amount from the Cost Proposal (Attachment D).</w:t>
      </w:r>
    </w:p>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9" w:name="_Toc156394797"/>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9"/>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6C0169A2">
        <w:trPr>
          <w:trHeight w:val="23"/>
        </w:trPr>
        <w:tc>
          <w:tcPr>
            <w:tcW w:w="3480" w:type="dxa"/>
            <w:shd w:val="clear" w:color="auto" w:fill="D9D9D9" w:themeFill="background1" w:themeFillShade="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hemeFill="background1" w:themeFillShade="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6C0169A2">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6C0169A2">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6C0169A2">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6C0169A2">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6C0169A2">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6C0169A2">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6C0169A2">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6C0169A2">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BA3F9BB" w:rsidP="6C0169A2">
            <w:pPr>
              <w:rPr>
                <w:rFonts w:asciiTheme="minorHAnsi" w:hAnsiTheme="minorHAnsi" w:cstheme="minorBidi"/>
              </w:rPr>
            </w:pPr>
            <w:r w:rsidRPr="6C0169A2">
              <w:rPr>
                <w:rFonts w:asciiTheme="minorHAnsi" w:hAnsiTheme="minorHAnsi" w:cstheme="minorBidi"/>
              </w:rPr>
              <w:t xml:space="preserve">Cost Proposal Template </w:t>
            </w:r>
          </w:p>
        </w:tc>
      </w:tr>
      <w:tr w:rsidR="00942DB2" w:rsidRPr="006B1296" w14:paraId="08EB10A5" w14:textId="77777777" w:rsidTr="6C0169A2">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lastRenderedPageBreak/>
              <w:t>Attachment E</w:t>
            </w:r>
          </w:p>
        </w:tc>
        <w:tc>
          <w:tcPr>
            <w:tcW w:w="5880" w:type="dxa"/>
          </w:tcPr>
          <w:p w14:paraId="6C26006C" w14:textId="7716D579" w:rsidR="00942DB2" w:rsidRPr="006B1296" w:rsidRDefault="0BA3F9BB" w:rsidP="6C0169A2">
            <w:pPr>
              <w:rPr>
                <w:rFonts w:asciiTheme="minorHAnsi" w:hAnsiTheme="minorHAnsi" w:cstheme="minorBidi"/>
              </w:rPr>
            </w:pPr>
            <w:r w:rsidRPr="6C0169A2">
              <w:rPr>
                <w:rFonts w:asciiTheme="minorHAnsi" w:hAnsiTheme="minorHAnsi" w:cstheme="minorBidi"/>
              </w:rPr>
              <w:t xml:space="preserve">Business Proposal Template </w:t>
            </w:r>
          </w:p>
        </w:tc>
      </w:tr>
      <w:tr w:rsidR="00942DB2" w:rsidRPr="006B1296" w14:paraId="4D9FE573" w14:textId="77777777" w:rsidTr="6C0169A2">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BA3F9BB" w:rsidP="6C0169A2">
            <w:pPr>
              <w:rPr>
                <w:rFonts w:asciiTheme="minorHAnsi" w:hAnsiTheme="minorHAnsi" w:cstheme="minorBidi"/>
              </w:rPr>
            </w:pPr>
            <w:r w:rsidRPr="6C0169A2">
              <w:rPr>
                <w:rFonts w:asciiTheme="minorHAnsi" w:hAnsiTheme="minorHAnsi" w:cstheme="minorBidi"/>
              </w:rPr>
              <w:t xml:space="preserve">Technical Proposal Template </w:t>
            </w:r>
          </w:p>
        </w:tc>
      </w:tr>
      <w:tr w:rsidR="00942DB2" w:rsidRPr="006B1296" w14:paraId="6FA7A2FF" w14:textId="77777777" w:rsidTr="6C0169A2">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BA3F9BB" w:rsidP="6C0169A2">
            <w:pPr>
              <w:rPr>
                <w:rFonts w:asciiTheme="minorHAnsi" w:hAnsiTheme="minorHAnsi" w:cstheme="minorBidi"/>
              </w:rPr>
            </w:pPr>
            <w:r w:rsidRPr="6C0169A2">
              <w:rPr>
                <w:rFonts w:asciiTheme="minorHAnsi" w:hAnsiTheme="minorHAnsi" w:cstheme="minorBidi"/>
              </w:rPr>
              <w:t xml:space="preserve">Q&amp;A Template </w:t>
            </w:r>
          </w:p>
        </w:tc>
      </w:tr>
      <w:tr w:rsidR="00942DB2" w:rsidRPr="006B1296" w14:paraId="1BEFFD41" w14:textId="77777777" w:rsidTr="6C0169A2">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6C0169A2">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6C0169A2">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r w:rsidR="001204FC" w:rsidRPr="006B1296" w14:paraId="30621FB3" w14:textId="77777777" w:rsidTr="6C0169A2">
        <w:trPr>
          <w:trHeight w:val="260"/>
        </w:trPr>
        <w:tc>
          <w:tcPr>
            <w:tcW w:w="3480" w:type="dxa"/>
          </w:tcPr>
          <w:p w14:paraId="628885C6" w14:textId="77FDF5F0" w:rsidR="001204FC" w:rsidRPr="006B1296" w:rsidRDefault="00126FD9" w:rsidP="006733D7">
            <w:pPr>
              <w:rPr>
                <w:rFonts w:asciiTheme="minorHAnsi" w:hAnsiTheme="minorHAnsi" w:cstheme="minorHAnsi"/>
                <w:szCs w:val="24"/>
              </w:rPr>
            </w:pPr>
            <w:r>
              <w:rPr>
                <w:rFonts w:asciiTheme="minorHAnsi" w:hAnsiTheme="minorHAnsi" w:cstheme="minorHAnsi"/>
                <w:szCs w:val="24"/>
              </w:rPr>
              <w:t xml:space="preserve">Attachment K </w:t>
            </w:r>
          </w:p>
        </w:tc>
        <w:tc>
          <w:tcPr>
            <w:tcW w:w="5880" w:type="dxa"/>
          </w:tcPr>
          <w:p w14:paraId="2A80F5CA" w14:textId="2C1ACC71" w:rsidR="001204FC" w:rsidRPr="006B1296" w:rsidRDefault="009757C8">
            <w:pPr>
              <w:rPr>
                <w:rFonts w:asciiTheme="minorHAnsi" w:hAnsiTheme="minorHAnsi" w:cstheme="minorHAnsi"/>
                <w:szCs w:val="24"/>
              </w:rPr>
            </w:pPr>
            <w:r>
              <w:rPr>
                <w:rFonts w:asciiTheme="minorHAnsi" w:hAnsiTheme="minorHAnsi" w:cstheme="minorHAnsi"/>
                <w:szCs w:val="24"/>
              </w:rPr>
              <w:t>A</w:t>
            </w:r>
            <w:r w:rsidR="008A1A23">
              <w:rPr>
                <w:rFonts w:asciiTheme="minorHAnsi" w:hAnsiTheme="minorHAnsi" w:cstheme="minorHAnsi"/>
                <w:szCs w:val="24"/>
              </w:rPr>
              <w:t>I Form</w:t>
            </w:r>
          </w:p>
        </w:tc>
      </w:tr>
      <w:tr w:rsidR="00126FD9" w:rsidRPr="006B1296" w14:paraId="586DD249" w14:textId="77777777" w:rsidTr="6C0169A2">
        <w:trPr>
          <w:trHeight w:val="260"/>
        </w:trPr>
        <w:tc>
          <w:tcPr>
            <w:tcW w:w="3480" w:type="dxa"/>
          </w:tcPr>
          <w:p w14:paraId="2F5E73EC" w14:textId="772C3161" w:rsidR="00126FD9" w:rsidRPr="006B1296" w:rsidRDefault="00126FD9" w:rsidP="006733D7">
            <w:pPr>
              <w:rPr>
                <w:rFonts w:asciiTheme="minorHAnsi" w:hAnsiTheme="minorHAnsi" w:cstheme="minorHAnsi"/>
                <w:szCs w:val="24"/>
              </w:rPr>
            </w:pPr>
            <w:r>
              <w:rPr>
                <w:rFonts w:asciiTheme="minorHAnsi" w:hAnsiTheme="minorHAnsi" w:cstheme="minorHAnsi"/>
                <w:szCs w:val="24"/>
              </w:rPr>
              <w:t>Attachment L</w:t>
            </w:r>
          </w:p>
        </w:tc>
        <w:tc>
          <w:tcPr>
            <w:tcW w:w="5880" w:type="dxa"/>
          </w:tcPr>
          <w:p w14:paraId="5591E0E7" w14:textId="4A0EFCB3" w:rsidR="00126FD9" w:rsidRPr="006B1296" w:rsidRDefault="008A1A23">
            <w:pPr>
              <w:rPr>
                <w:rFonts w:asciiTheme="minorHAnsi" w:hAnsiTheme="minorHAnsi" w:cstheme="minorHAnsi"/>
                <w:szCs w:val="24"/>
              </w:rPr>
            </w:pPr>
            <w:r>
              <w:rPr>
                <w:rFonts w:asciiTheme="minorHAnsi" w:hAnsiTheme="minorHAnsi" w:cstheme="minorHAnsi"/>
                <w:szCs w:val="24"/>
              </w:rPr>
              <w:t>Infrastructure Overview</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0" w:name="_Toc156394798"/>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0"/>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2950E3A7"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529E9E37"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w:t>
      </w:r>
      <w:r w:rsidR="00633D7D">
        <w:rPr>
          <w:rFonts w:asciiTheme="minorHAnsi" w:hAnsiTheme="minorHAnsi" w:cstheme="minorHAnsi"/>
          <w:szCs w:val="24"/>
        </w:rPr>
        <w:t>7/</w:t>
      </w:r>
      <w:r w:rsidRPr="006B1296">
        <w:rPr>
          <w:rFonts w:asciiTheme="minorHAnsi" w:hAnsiTheme="minorHAnsi" w:cstheme="minorHAnsi"/>
          <w:szCs w:val="24"/>
        </w:rPr>
        <w:t xml:space="preserve">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5"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1" w:name="_Toc156394799"/>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1"/>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6"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2F3212A2" w:rsidR="003F65B0" w:rsidRPr="006B1296" w:rsidRDefault="003F65B0" w:rsidP="6C0169A2">
      <w:pPr>
        <w:keepNext/>
        <w:keepLines/>
        <w:widowControl/>
        <w:rPr>
          <w:rFonts w:asciiTheme="minorHAnsi" w:hAnsiTheme="minorHAnsi" w:cstheme="minorBidi"/>
        </w:rPr>
      </w:pPr>
      <w:r w:rsidRPr="6C0169A2">
        <w:rPr>
          <w:rFonts w:asciiTheme="minorHAnsi" w:eastAsia="Garamond" w:hAnsiTheme="minorHAnsi" w:cstheme="minorBidi"/>
        </w:rPr>
        <w:t>“</w:t>
      </w:r>
      <w:r w:rsidRPr="6C0169A2">
        <w:rPr>
          <w:rFonts w:asciiTheme="minorHAnsi" w:eastAsia="Garamond" w:hAnsiTheme="minorHAnsi" w:cstheme="minorBidi"/>
          <w:b/>
          <w:bCs/>
        </w:rPr>
        <w:t xml:space="preserve">RFP </w:t>
      </w:r>
      <w:r w:rsidR="31E6D552" w:rsidRPr="6C0169A2">
        <w:rPr>
          <w:rFonts w:asciiTheme="minorHAnsi" w:eastAsia="Garamond" w:hAnsiTheme="minorHAnsi" w:cstheme="minorBidi"/>
          <w:b/>
          <w:bCs/>
        </w:rPr>
        <w:t>25-81401</w:t>
      </w:r>
      <w:r w:rsidRPr="6C0169A2">
        <w:rPr>
          <w:rFonts w:asciiTheme="minorHAnsi" w:eastAsia="Garamond" w:hAnsiTheme="minorHAnsi" w:cstheme="minorBidi"/>
          <w:b/>
          <w:bCs/>
        </w:rPr>
        <w:t xml:space="preserve"> Questions/Inquiries – [</w:t>
      </w:r>
      <w:r w:rsidRPr="6C0169A2">
        <w:rPr>
          <w:rFonts w:asciiTheme="minorHAnsi" w:eastAsia="Garamond" w:hAnsiTheme="minorHAnsi" w:cstheme="minorBidi"/>
          <w:b/>
          <w:bCs/>
          <w:i/>
          <w:iCs/>
        </w:rPr>
        <w:t>INSERT COMPANY NAME</w:t>
      </w:r>
      <w:r w:rsidRPr="6C0169A2">
        <w:rPr>
          <w:rFonts w:asciiTheme="minorHAnsi" w:eastAsia="Garamond" w:hAnsiTheme="minorHAnsi" w:cstheme="minorBidi"/>
          <w:b/>
          <w:bCs/>
        </w:rPr>
        <w:t>]</w:t>
      </w:r>
      <w:r w:rsidRPr="6C0169A2">
        <w:rPr>
          <w:rFonts w:asciiTheme="minorHAnsi" w:eastAsia="Garamond" w:hAnsiTheme="minorHAnsi" w:cstheme="minorBid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w:t>
      </w:r>
      <w:r w:rsidRPr="006B1296">
        <w:rPr>
          <w:rFonts w:asciiTheme="minorHAnsi" w:hAnsiTheme="minorHAnsi" w:cstheme="minorHAnsi"/>
          <w:szCs w:val="24"/>
        </w:rPr>
        <w:lastRenderedPageBreak/>
        <w:t xml:space="preserve">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2" w:name="_1.8_DUE_DATE"/>
      <w:bookmarkStart w:id="13" w:name="_Toc156394800"/>
      <w:bookmarkEnd w:id="12"/>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3"/>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7"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0769DE" w:rsidP="00B7683B">
      <w:pPr>
        <w:pStyle w:val="paragraph"/>
        <w:spacing w:before="0" w:beforeAutospacing="0" w:after="0" w:afterAutospacing="0"/>
        <w:textAlignment w:val="baseline"/>
        <w:rPr>
          <w:rFonts w:asciiTheme="minorHAnsi" w:hAnsiTheme="minorHAnsi" w:cstheme="minorHAnsi"/>
        </w:rPr>
      </w:pPr>
      <w:hyperlink r:id="rId18" w:history="1">
        <w:r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9" w:history="1">
        <w:r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14FA096E" w14:textId="786E88CF" w:rsidR="00B7683B" w:rsidRDefault="41B4A1C3" w:rsidP="5F4E2ED5">
      <w:pPr>
        <w:pStyle w:val="paragraph"/>
        <w:spacing w:before="0" w:beforeAutospacing="0" w:after="0" w:afterAutospacing="0"/>
        <w:textAlignment w:val="baseline"/>
        <w:rPr>
          <w:rStyle w:val="eop"/>
          <w:rFonts w:ascii="Calibri" w:hAnsi="Calibri" w:cs="Calibri"/>
          <w:color w:val="000000"/>
        </w:rPr>
      </w:pPr>
      <w:r w:rsidRPr="2416D243">
        <w:rPr>
          <w:rStyle w:val="normaltextrun"/>
          <w:rFonts w:ascii="Calibri" w:hAnsi="Calibri" w:cs="Calibri"/>
          <w:color w:val="000000" w:themeColor="text1"/>
        </w:rPr>
        <w:t xml:space="preserve">Instructions </w:t>
      </w:r>
      <w:r w:rsidR="3D9211B5" w:rsidRPr="2416D243">
        <w:rPr>
          <w:rStyle w:val="normaltextrun"/>
          <w:rFonts w:ascii="Calibri" w:hAnsi="Calibri" w:cs="Calibri"/>
          <w:color w:val="000000" w:themeColor="text1"/>
        </w:rPr>
        <w:t>on</w:t>
      </w:r>
      <w:r w:rsidR="00B7683B" w:rsidRPr="2416D243">
        <w:rPr>
          <w:rStyle w:val="normaltextrun"/>
          <w:rFonts w:ascii="Calibri" w:hAnsi="Calibri" w:cs="Calibri"/>
          <w:color w:val="000000" w:themeColor="text1"/>
        </w:rPr>
        <w:t xml:space="preserve"> </w:t>
      </w:r>
      <w:proofErr w:type="gramStart"/>
      <w:r w:rsidR="00B7683B" w:rsidRPr="2416D243">
        <w:rPr>
          <w:rStyle w:val="normaltextrun"/>
          <w:rFonts w:ascii="Calibri" w:hAnsi="Calibri" w:cs="Calibri"/>
          <w:color w:val="000000" w:themeColor="text1"/>
        </w:rPr>
        <w:t>to submit</w:t>
      </w:r>
      <w:proofErr w:type="gramEnd"/>
      <w:r w:rsidR="00B7683B" w:rsidRPr="2416D243">
        <w:rPr>
          <w:rStyle w:val="normaltextrun"/>
          <w:rFonts w:ascii="Calibri" w:hAnsi="Calibri" w:cs="Calibri"/>
          <w:color w:val="000000" w:themeColor="text1"/>
        </w:rPr>
        <w:t xml:space="preserve"> an electronic bid:   </w:t>
      </w:r>
      <w:r w:rsidR="00B7683B" w:rsidRPr="2416D243">
        <w:rPr>
          <w:rStyle w:val="eop"/>
          <w:rFonts w:ascii="Calibri" w:hAnsi="Calibri" w:cs="Calibri"/>
          <w:color w:val="000000" w:themeColor="text1"/>
        </w:rPr>
        <w:t> </w:t>
      </w:r>
    </w:p>
    <w:p w14:paraId="54E76D19" w14:textId="2A6AF12F"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20" w:history="1">
        <w:r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 xml:space="preserve">Remember that you cannot update the primary contact’s email address and use it to sign into </w:t>
      </w:r>
      <w:proofErr w:type="gramStart"/>
      <w:r w:rsidRPr="00424168">
        <w:rPr>
          <w:rStyle w:val="normaltextrun"/>
          <w:rFonts w:ascii="Calibri" w:hAnsi="Calibri" w:cs="Calibri"/>
        </w:rPr>
        <w:t>the Supplier</w:t>
      </w:r>
      <w:proofErr w:type="gramEnd"/>
      <w:r w:rsidRPr="00424168">
        <w:rPr>
          <w:rStyle w:val="normaltextrun"/>
          <w:rFonts w:ascii="Calibri" w:hAnsi="Calibri" w:cs="Calibri"/>
        </w:rPr>
        <w:t xml:space="preserve">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76D1482B"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lastRenderedPageBreak/>
        <w:t>A bidder ID and password are required to submit a response. For more information on that process, visit:</w:t>
      </w:r>
      <w:r w:rsidR="00E7559A" w:rsidRPr="00E7559A">
        <w:t xml:space="preserve"> </w:t>
      </w:r>
      <w:hyperlink r:id="rId21"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Bidder ID and password issues are handled by submitting a request for assistance to the State of Indiana Office of Technology and are handled in the order in which they are received.  IDOA is not able to assist with these types of issues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The State strongly encourages Respondents to allow plenty of time when electronically submitting their proposals.  Waiting until the last day is not recommended.  </w:t>
      </w:r>
      <w:proofErr w:type="gramStart"/>
      <w:r w:rsidRPr="00223EB5">
        <w:rPr>
          <w:rStyle w:val="normaltextrun"/>
          <w:rFonts w:ascii="Calibri" w:hAnsi="Calibri" w:cs="Calibri"/>
          <w:color w:val="000000"/>
        </w:rPr>
        <w:t>The Supplier</w:t>
      </w:r>
      <w:proofErr w:type="gramEnd"/>
      <w:r w:rsidRPr="00223EB5">
        <w:rPr>
          <w:rStyle w:val="normaltextrun"/>
          <w:rFonts w:ascii="Calibri" w:hAnsi="Calibri" w:cs="Calibri"/>
          <w:color w:val="000000"/>
        </w:rPr>
        <w:t xml:space="preserve"> Portal allows documents to be edited until the </w:t>
      </w:r>
      <w:proofErr w:type="gramStart"/>
      <w:r w:rsidRPr="00223EB5">
        <w:rPr>
          <w:rStyle w:val="normaltextrun"/>
          <w:rFonts w:ascii="Calibri" w:hAnsi="Calibri" w:cs="Calibri"/>
          <w:color w:val="000000"/>
        </w:rPr>
        <w:t>proposal</w:t>
      </w:r>
      <w:proofErr w:type="gramEnd"/>
      <w:r w:rsidRPr="00223EB5">
        <w:rPr>
          <w:rStyle w:val="normaltextrun"/>
          <w:rFonts w:ascii="Calibri" w:hAnsi="Calibri" w:cs="Calibri"/>
          <w:color w:val="000000"/>
        </w:rPr>
        <w:t xml:space="preserve">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4" w:name="_Toc156394801"/>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00896A6A">
        <w:rPr>
          <w:rStyle w:val="FootnoteReference"/>
          <w:rFonts w:asciiTheme="minorHAnsi" w:hAnsiTheme="minorHAnsi" w:cstheme="minorBidi"/>
          <w:b/>
          <w:bCs/>
          <w:color w:val="auto"/>
          <w:sz w:val="24"/>
          <w:szCs w:val="24"/>
        </w:rPr>
        <w:footnoteReference w:id="2"/>
      </w:r>
      <w:bookmarkEnd w:id="14"/>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5" w:name="_Toc156394802"/>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5"/>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6"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 xml:space="preserve">date of </w:t>
      </w:r>
      <w:proofErr w:type="gramStart"/>
      <w:r w:rsidR="00636D62" w:rsidRPr="4BA10CE8">
        <w:rPr>
          <w:rFonts w:asciiTheme="minorHAnsi" w:hAnsiTheme="minorHAnsi" w:cstheme="minorBidi"/>
        </w:rPr>
        <w:t>award</w:t>
      </w:r>
      <w:proofErr w:type="gramEnd"/>
      <w:r w:rsidR="00636D62" w:rsidRPr="4BA10CE8">
        <w:rPr>
          <w:rFonts w:asciiTheme="minorHAnsi" w:hAnsiTheme="minorHAnsi" w:cstheme="minorBidi"/>
        </w:rPr>
        <w:t xml:space="preserve"> issuance</w:t>
      </w:r>
      <w:r w:rsidRPr="4BA10CE8">
        <w:rPr>
          <w:rFonts w:asciiTheme="minorHAnsi" w:hAnsiTheme="minorHAnsi" w:cstheme="minorBidi"/>
        </w:rPr>
        <w:t xml:space="preserve">.  </w:t>
      </w:r>
      <w:bookmarkStart w:id="17" w:name="_Hlk76537745"/>
      <w:bookmarkEnd w:id="16"/>
      <w:r w:rsidRPr="4BA10CE8">
        <w:rPr>
          <w:rFonts w:asciiTheme="minorHAnsi" w:hAnsiTheme="minorHAnsi" w:cstheme="minorBidi"/>
        </w:rPr>
        <w:t>Any attempt to manipulate the 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00896A6A">
        <w:rPr>
          <w:rStyle w:val="FootnoteReference"/>
          <w:rFonts w:asciiTheme="minorHAnsi" w:hAnsiTheme="minorHAnsi" w:cstheme="minorBidi"/>
          <w:b/>
          <w:bCs/>
        </w:rPr>
        <w:footnoteReference w:id="3"/>
      </w:r>
    </w:p>
    <w:bookmarkEnd w:id="17"/>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8" w:name="_Toc156394803"/>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8"/>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19"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w:t>
      </w:r>
      <w:proofErr w:type="gramStart"/>
      <w:r w:rsidRPr="006B1296">
        <w:rPr>
          <w:rFonts w:asciiTheme="minorHAnsi" w:hAnsiTheme="minorHAnsi" w:cstheme="minorHAnsi"/>
          <w:szCs w:val="24"/>
        </w:rPr>
        <w:t>request</w:t>
      </w:r>
      <w:proofErr w:type="gramEnd"/>
      <w:r w:rsidRPr="006B1296">
        <w:rPr>
          <w:rFonts w:asciiTheme="minorHAnsi" w:hAnsiTheme="minorHAnsi" w:cstheme="minorHAnsi"/>
          <w:szCs w:val="24"/>
        </w:rPr>
        <w:t xml:space="preserve">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w:t>
      </w:r>
      <w:proofErr w:type="gramStart"/>
      <w:r w:rsidRPr="006B1296">
        <w:rPr>
          <w:rFonts w:asciiTheme="minorHAnsi" w:hAnsiTheme="minorHAnsi" w:cstheme="minorHAnsi"/>
          <w:szCs w:val="24"/>
        </w:rPr>
        <w:t>request</w:t>
      </w:r>
      <w:proofErr w:type="gramEnd"/>
      <w:r w:rsidRPr="006B1296">
        <w:rPr>
          <w:rFonts w:asciiTheme="minorHAnsi" w:hAnsiTheme="minorHAnsi" w:cstheme="minorHAnsi"/>
          <w:szCs w:val="24"/>
        </w:rPr>
        <w:t xml:space="preserve">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19"/>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0"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0"/>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1" w:name="_Toc156394804"/>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1"/>
    </w:p>
    <w:p w14:paraId="1D45C233" w14:textId="77777777" w:rsidR="00B136D9" w:rsidRPr="006B1296" w:rsidRDefault="00B136D9" w:rsidP="006733D7">
      <w:pPr>
        <w:widowControl/>
        <w:rPr>
          <w:rFonts w:asciiTheme="minorHAnsi" w:hAnsiTheme="minorHAnsi" w:cstheme="minorHAnsi"/>
          <w:szCs w:val="24"/>
        </w:rPr>
      </w:pPr>
    </w:p>
    <w:p w14:paraId="4A1B8490" w14:textId="65F92A20" w:rsidR="00F404A6" w:rsidRDefault="00F404A6" w:rsidP="006733D7">
      <w:pPr>
        <w:widowControl/>
        <w:rPr>
          <w:rFonts w:asciiTheme="minorHAnsi" w:hAnsiTheme="minorHAnsi" w:cstheme="minorHAnsi"/>
          <w:szCs w:val="24"/>
        </w:rPr>
      </w:pPr>
      <w:r>
        <w:rPr>
          <w:rFonts w:asciiTheme="minorHAnsi" w:hAnsiTheme="minorHAnsi" w:cstheme="minorHAnsi"/>
          <w:szCs w:val="24"/>
        </w:rPr>
        <w:t xml:space="preserve">Each </w:t>
      </w:r>
      <w:r w:rsidR="008A39D9">
        <w:rPr>
          <w:rFonts w:asciiTheme="minorHAnsi" w:hAnsiTheme="minorHAnsi" w:cstheme="minorHAnsi"/>
          <w:szCs w:val="24"/>
        </w:rPr>
        <w:t xml:space="preserve">proposal should contain the Respondents’ </w:t>
      </w:r>
      <w:r w:rsidR="00E54665">
        <w:rPr>
          <w:rFonts w:asciiTheme="minorHAnsi" w:hAnsiTheme="minorHAnsi" w:cstheme="minorHAnsi"/>
          <w:szCs w:val="24"/>
        </w:rPr>
        <w:t>best terms from a price and technical perspective.</w:t>
      </w:r>
    </w:p>
    <w:p w14:paraId="49FD6135" w14:textId="77777777" w:rsidR="00F404A6" w:rsidRDefault="00F404A6" w:rsidP="006733D7">
      <w:pPr>
        <w:widowControl/>
        <w:rPr>
          <w:rFonts w:asciiTheme="minorHAnsi" w:hAnsiTheme="minorHAnsi" w:cstheme="minorHAnsi"/>
          <w:szCs w:val="24"/>
        </w:rPr>
      </w:pPr>
    </w:p>
    <w:p w14:paraId="1837E20A" w14:textId="69998FF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w:t>
      </w:r>
      <w:proofErr w:type="gramStart"/>
      <w:r w:rsidRPr="006B1296">
        <w:rPr>
          <w:rFonts w:asciiTheme="minorHAnsi" w:hAnsiTheme="minorHAnsi" w:cstheme="minorHAnsi"/>
          <w:szCs w:val="24"/>
        </w:rPr>
        <w:t>best</w:t>
      </w:r>
      <w:proofErr w:type="gramEnd"/>
      <w:r w:rsidRPr="006B1296">
        <w:rPr>
          <w:rFonts w:asciiTheme="minorHAnsi" w:hAnsiTheme="minorHAnsi" w:cstheme="minorHAnsi"/>
          <w:szCs w:val="24"/>
        </w:rPr>
        <w:t xml:space="preserve">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2" w:name="_Toc156394805"/>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2"/>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23" w:name="_Toc156394806"/>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23"/>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42E4796F" w:rsidR="00B136D9" w:rsidRPr="006B1296" w:rsidRDefault="00B136D9" w:rsidP="0B449551">
      <w:pPr>
        <w:widowControl/>
        <w:rPr>
          <w:rFonts w:asciiTheme="minorHAnsi" w:hAnsiTheme="minorHAnsi" w:cstheme="minorBidi"/>
        </w:rPr>
      </w:pPr>
      <w:r w:rsidRPr="3886E973">
        <w:rPr>
          <w:rFonts w:asciiTheme="minorHAnsi" w:hAnsiTheme="minorHAnsi" w:cstheme="minorBidi"/>
        </w:rPr>
        <w:t xml:space="preserve">The term of the contract shall be for a period of </w:t>
      </w:r>
      <w:r w:rsidR="00AD83D9" w:rsidRPr="3886E973">
        <w:rPr>
          <w:rFonts w:asciiTheme="minorHAnsi" w:hAnsiTheme="minorHAnsi" w:cstheme="minorBidi"/>
        </w:rPr>
        <w:t xml:space="preserve">four (4) </w:t>
      </w:r>
      <w:r w:rsidRPr="3886E973">
        <w:rPr>
          <w:rFonts w:asciiTheme="minorHAnsi" w:hAnsiTheme="minorHAnsi" w:cstheme="minorBidi"/>
        </w:rPr>
        <w:t xml:space="preserve">years from the date of contract execution.  There may be </w:t>
      </w:r>
      <w:r w:rsidR="7D40F9DB" w:rsidRPr="3886E973">
        <w:rPr>
          <w:rFonts w:asciiTheme="minorHAnsi" w:hAnsiTheme="minorHAnsi" w:cstheme="minorBidi"/>
        </w:rPr>
        <w:t xml:space="preserve">two (2) </w:t>
      </w:r>
      <w:r w:rsidRPr="3886E973">
        <w:rPr>
          <w:rFonts w:asciiTheme="minorHAnsi" w:hAnsiTheme="minorHAnsi" w:cstheme="minorBidi"/>
        </w:rPr>
        <w:t xml:space="preserve">one-year renewals for a total of </w:t>
      </w:r>
      <w:r w:rsidR="471AD22F" w:rsidRPr="00F81A5F">
        <w:rPr>
          <w:rFonts w:asciiTheme="minorHAnsi" w:hAnsiTheme="minorHAnsi" w:cstheme="minorBidi"/>
        </w:rPr>
        <w:t>six (6)</w:t>
      </w:r>
      <w:r w:rsidR="00580D53" w:rsidRPr="00F81A5F">
        <w:rPr>
          <w:rFonts w:asciiTheme="minorHAnsi" w:hAnsiTheme="minorHAnsi" w:cstheme="minorBidi"/>
        </w:rPr>
        <w:t xml:space="preserve"> </w:t>
      </w:r>
      <w:r w:rsidRPr="3886E973">
        <w:rPr>
          <w:rFonts w:asciiTheme="minorHAnsi" w:hAnsiTheme="minorHAnsi" w:cstheme="minorBidi"/>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4" w:name="_1.15_CONFIDENTIAL_INFORMATION"/>
      <w:bookmarkStart w:id="25" w:name="_Toc156394807"/>
      <w:bookmarkEnd w:id="24"/>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5"/>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A95F32" w:rsidP="00165372">
      <w:pPr>
        <w:widowControl/>
        <w:numPr>
          <w:ilvl w:val="0"/>
          <w:numId w:val="16"/>
        </w:numPr>
        <w:shd w:val="clear" w:color="auto" w:fill="FEFEFE"/>
        <w:rPr>
          <w:rFonts w:asciiTheme="minorHAnsi" w:hAnsiTheme="minorHAnsi" w:cstheme="minorHAnsi"/>
          <w:color w:val="0000FF"/>
          <w:szCs w:val="24"/>
        </w:rPr>
      </w:pPr>
      <w:hyperlink r:id="rId22" w:tgtFrame="_blank" w:history="1">
        <w:r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6" w:name="_Toc156394808"/>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6"/>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should not include any tax </w:t>
      </w:r>
      <w:proofErr w:type="gramStart"/>
      <w:r w:rsidRPr="006B1296">
        <w:rPr>
          <w:rFonts w:asciiTheme="minorHAnsi" w:hAnsiTheme="minorHAnsi" w:cstheme="minorHAnsi"/>
          <w:szCs w:val="24"/>
        </w:rPr>
        <w:t>from</w:t>
      </w:r>
      <w:proofErr w:type="gramEnd"/>
      <w:r w:rsidRPr="006B1296">
        <w:rPr>
          <w:rFonts w:asciiTheme="minorHAnsi" w:hAnsiTheme="minorHAnsi" w:cstheme="minorHAnsi"/>
          <w:szCs w:val="24"/>
        </w:rPr>
        <w:t xml:space="preserve">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7" w:name="_Toc156394809"/>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7"/>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8" w:name="_Hlk79229946"/>
      <w:bookmarkStart w:id="29"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0"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0"/>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8"/>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3"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165372">
      <w:pPr>
        <w:pStyle w:val="ListParagraph"/>
        <w:widowControl/>
        <w:numPr>
          <w:ilvl w:val="0"/>
          <w:numId w:val="23"/>
        </w:numPr>
        <w:rPr>
          <w:rFonts w:asciiTheme="minorHAnsi" w:hAnsiTheme="minorHAnsi" w:cstheme="minorHAnsi"/>
          <w:szCs w:val="24"/>
        </w:rPr>
      </w:pPr>
      <w:r w:rsidRPr="00634F52">
        <w:rPr>
          <w:rFonts w:asciiTheme="minorHAnsi" w:hAnsiTheme="minorHAnsi" w:cstheme="minorHAnsi"/>
          <w:szCs w:val="24"/>
        </w:rPr>
        <w:t xml:space="preserve">To register, follow </w:t>
      </w:r>
      <w:proofErr w:type="gramStart"/>
      <w:r w:rsidRPr="00634F52">
        <w:rPr>
          <w:rFonts w:asciiTheme="minorHAnsi" w:hAnsiTheme="minorHAnsi" w:cstheme="minorHAnsi"/>
          <w:szCs w:val="24"/>
        </w:rPr>
        <w:t>instructions</w:t>
      </w:r>
      <w:proofErr w:type="gramEnd"/>
      <w:r w:rsidRPr="00634F52">
        <w:rPr>
          <w:rFonts w:asciiTheme="minorHAnsi" w:hAnsiTheme="minorHAnsi" w:cstheme="minorHAnsi"/>
          <w:szCs w:val="24"/>
        </w:rPr>
        <w:t xml:space="preserve"> provided in Section 2.3.8.</w:t>
      </w:r>
    </w:p>
    <w:p w14:paraId="7E48FB5B" w14:textId="03DD9B6C" w:rsidR="00634F52" w:rsidRPr="00634F52" w:rsidRDefault="00634F52" w:rsidP="00165372">
      <w:pPr>
        <w:pStyle w:val="ListParagraph"/>
        <w:widowControl/>
        <w:numPr>
          <w:ilvl w:val="0"/>
          <w:numId w:val="23"/>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29"/>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1" w:name="_Toc156394810"/>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1"/>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B136D9" w:rsidP="006733D7">
      <w:pPr>
        <w:rPr>
          <w:rStyle w:val="Hyperlink"/>
          <w:rFonts w:asciiTheme="minorHAnsi" w:hAnsiTheme="minorHAnsi" w:cstheme="minorHAnsi"/>
          <w:szCs w:val="24"/>
          <w:lang w:val="fr-FR"/>
        </w:rPr>
      </w:pPr>
      <w:hyperlink r:id="rId24" w:history="1">
        <w:r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2" w:name="_Toc156394811"/>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2"/>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lastRenderedPageBreak/>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3" w:name="_1.20_EQUAL_OPPORTUNITY"/>
      <w:bookmarkStart w:id="34" w:name="_Toc156394812"/>
      <w:bookmarkEnd w:id="33"/>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4"/>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5"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5"/>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6" w:name="_1.21_MINORITY_&amp;"/>
      <w:bookmarkStart w:id="37" w:name="_Toc156394813"/>
      <w:bookmarkEnd w:id="36"/>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7"/>
    </w:p>
    <w:p w14:paraId="73076B7D" w14:textId="77777777" w:rsidR="00B136D9" w:rsidRPr="006B1296" w:rsidRDefault="00B136D9" w:rsidP="006733D7">
      <w:pPr>
        <w:widowControl/>
        <w:rPr>
          <w:rFonts w:asciiTheme="minorHAnsi" w:hAnsiTheme="minorHAnsi" w:cstheme="minorHAnsi"/>
          <w:szCs w:val="24"/>
        </w:rPr>
      </w:pPr>
    </w:p>
    <w:p w14:paraId="443D59C6" w14:textId="7D5B7DDC" w:rsidR="00B05113" w:rsidRDefault="00D457EE" w:rsidP="721D5E61">
      <w:pPr>
        <w:widowControl/>
        <w:rPr>
          <w:rFonts w:asciiTheme="minorHAnsi" w:hAnsiTheme="minorHAnsi" w:cstheme="minorBidi"/>
        </w:rPr>
      </w:pPr>
      <w:r w:rsidRPr="721D5E61">
        <w:rPr>
          <w:rFonts w:asciiTheme="minorHAnsi" w:hAnsiTheme="minorHAnsi" w:cstheme="minorBidi"/>
        </w:rPr>
        <w:t>I</w:t>
      </w:r>
      <w:r w:rsidR="00C3679C" w:rsidRPr="721D5E61">
        <w:rPr>
          <w:rFonts w:asciiTheme="minorHAnsi" w:hAnsiTheme="minorHAnsi" w:cstheme="minorBidi"/>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721D5E61">
          <w:rPr>
            <w:rStyle w:val="Hyperlink"/>
            <w:rFonts w:asciiTheme="minorHAnsi" w:hAnsiTheme="minorHAnsi" w:cstheme="minorBidi"/>
            <w:b/>
            <w:bCs/>
          </w:rPr>
          <w:t xml:space="preserve">Section </w:t>
        </w:r>
        <w:r w:rsidR="00C3679C" w:rsidRPr="721D5E61">
          <w:rPr>
            <w:rStyle w:val="Hyperlink"/>
            <w:rFonts w:asciiTheme="minorHAnsi" w:hAnsiTheme="minorHAnsi" w:cstheme="minorBidi"/>
            <w:b/>
            <w:bCs/>
          </w:rPr>
          <w:t>1.20</w:t>
        </w:r>
      </w:hyperlink>
      <w:r w:rsidR="00C3679C" w:rsidRPr="721D5E61">
        <w:rPr>
          <w:rFonts w:asciiTheme="minorHAnsi" w:hAnsiTheme="minorHAnsi" w:cstheme="minorBidi"/>
        </w:rPr>
        <w:t>, there is a commitment goal for this solicitation</w:t>
      </w:r>
      <w:r w:rsidRPr="721D5E61">
        <w:rPr>
          <w:rFonts w:asciiTheme="minorHAnsi" w:hAnsiTheme="minorHAnsi" w:cstheme="minorBidi"/>
        </w:rPr>
        <w:t>.  The MWBE Subcontractor Commitment form is</w:t>
      </w:r>
      <w:r w:rsidRPr="721D5E61">
        <w:rPr>
          <w:rFonts w:asciiTheme="minorHAnsi" w:hAnsiTheme="minorHAnsi" w:cstheme="minorBidi"/>
          <w:b/>
          <w:bCs/>
        </w:rPr>
        <w:t xml:space="preserve"> Attachment A</w:t>
      </w:r>
      <w:r w:rsidR="00C3679C" w:rsidRPr="721D5E61">
        <w:rPr>
          <w:rFonts w:asciiTheme="minorHAnsi" w:hAnsiTheme="minorHAnsi" w:cstheme="minorBidi"/>
          <w:b/>
          <w:bCs/>
        </w:rPr>
        <w:t>.</w:t>
      </w:r>
      <w:r w:rsidRPr="721D5E61">
        <w:rPr>
          <w:rFonts w:asciiTheme="minorHAnsi" w:hAnsiTheme="minorHAnsi" w:cstheme="minorBidi"/>
        </w:rPr>
        <w:t xml:space="preserve">  The MWBE</w:t>
      </w:r>
      <w:r w:rsidR="00C3679C" w:rsidRPr="721D5E61">
        <w:rPr>
          <w:rFonts w:asciiTheme="minorHAnsi" w:hAnsiTheme="minorHAnsi" w:cstheme="minorBidi"/>
        </w:rPr>
        <w:t xml:space="preserve"> </w:t>
      </w:r>
      <w:r w:rsidRPr="721D5E61">
        <w:rPr>
          <w:rFonts w:asciiTheme="minorHAnsi" w:hAnsiTheme="minorHAnsi" w:cstheme="minorBidi"/>
        </w:rPr>
        <w:t>Subcontractor Commitment Form is to be submitted as a part of the Respondent’s proposal</w:t>
      </w:r>
      <w:r w:rsidRPr="721D5E61">
        <w:rPr>
          <w:rFonts w:asciiTheme="minorHAnsi" w:hAnsiTheme="minorHAnsi" w:cstheme="minorBidi"/>
          <w:color w:val="808080" w:themeColor="background1" w:themeShade="80"/>
        </w:rPr>
        <w:t xml:space="preserve">.  </w:t>
      </w:r>
      <w:proofErr w:type="gramStart"/>
      <w:r w:rsidRPr="721D5E61">
        <w:rPr>
          <w:rFonts w:asciiTheme="minorHAnsi" w:hAnsiTheme="minorHAnsi" w:cstheme="minorBidi"/>
        </w:rPr>
        <w:t>In order for</w:t>
      </w:r>
      <w:proofErr w:type="gramEnd"/>
      <w:r w:rsidRPr="721D5E61">
        <w:rPr>
          <w:rFonts w:asciiTheme="minorHAnsi" w:hAnsiTheme="minorHAnsi" w:cstheme="minorBidi"/>
        </w:rPr>
        <w:t xml:space="preserve"> the </w:t>
      </w:r>
      <w:r w:rsidR="00BF0598" w:rsidRPr="721D5E61">
        <w:rPr>
          <w:rFonts w:asciiTheme="minorHAnsi" w:hAnsiTheme="minorHAnsi" w:cstheme="minorBidi"/>
        </w:rPr>
        <w:t>S</w:t>
      </w:r>
      <w:r w:rsidRPr="721D5E61">
        <w:rPr>
          <w:rFonts w:asciiTheme="minorHAnsi" w:hAnsiTheme="minorHAnsi" w:cstheme="minorBidi"/>
        </w:rPr>
        <w:t xml:space="preserve">ubcontractor commitment to result in evaluation points for the Respondent, the entity must be on the </w:t>
      </w:r>
      <w:r w:rsidRPr="721D5E61">
        <w:rPr>
          <w:rFonts w:asciiTheme="minorHAnsi" w:eastAsiaTheme="majorEastAsia" w:hAnsiTheme="minorHAnsi" w:cstheme="minorBidi"/>
        </w:rPr>
        <w:t>State of Indiana Certified M/W/IVOSB list</w:t>
      </w:r>
      <w:r w:rsidR="00B05113" w:rsidRPr="721D5E61">
        <w:rPr>
          <w:rFonts w:asciiTheme="minorHAnsi" w:hAnsiTheme="minorHAnsi" w:cstheme="minorBidi"/>
        </w:rPr>
        <w:t xml:space="preserve"> at </w:t>
      </w:r>
      <w:hyperlink r:id="rId25">
        <w:r w:rsidR="00B05113" w:rsidRPr="721D5E61">
          <w:rPr>
            <w:rStyle w:val="Hyperlink"/>
            <w:rFonts w:asciiTheme="minorHAnsi" w:hAnsiTheme="minorHAnsi" w:cstheme="minorBidi"/>
          </w:rPr>
          <w:t>https://www.in.gov/idoa/mwbe</w:t>
        </w:r>
      </w:hyperlink>
      <w:r w:rsidR="00662CE0" w:rsidRPr="721D5E61">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5A97849D" w:rsidR="00D47E7D" w:rsidRPr="006B1296" w:rsidRDefault="00E40073"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 xml:space="preserve">through </w:t>
      </w:r>
      <w:r w:rsidR="00973753" w:rsidRPr="7EC7616E">
        <w:rPr>
          <w:rFonts w:asciiTheme="minorHAnsi" w:hAnsiTheme="minorHAnsi" w:cstheme="minorBidi"/>
        </w:rPr>
        <w:t xml:space="preserve">the </w:t>
      </w:r>
      <w:r w:rsidRPr="7EC7616E">
        <w:rPr>
          <w:rFonts w:asciiTheme="minorHAnsi" w:hAnsiTheme="minorHAnsi" w:cstheme="minorBidi"/>
        </w:rPr>
        <w:t>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00973753" w:rsidRPr="7EC7616E">
        <w:rPr>
          <w:rFonts w:asciiTheme="minorHAnsi" w:hAnsiTheme="minorHAnsi" w:cstheme="minorBidi"/>
        </w:rPr>
        <w:t>ubcontractors</w:t>
      </w:r>
      <w:r w:rsidRPr="7EC7616E">
        <w:rPr>
          <w:rFonts w:asciiTheme="minorHAnsi" w:hAnsiTheme="minorHAnsi" w:cstheme="minorBidi"/>
        </w:rPr>
        <w:t xml:space="preserve">, the Respondent must provide </w:t>
      </w:r>
      <w:r w:rsidR="00973753" w:rsidRPr="7EC7616E">
        <w:rPr>
          <w:rFonts w:asciiTheme="minorHAnsi" w:hAnsiTheme="minorHAnsi" w:cstheme="minorBidi"/>
        </w:rPr>
        <w:t>the scope of work</w:t>
      </w:r>
      <w:r w:rsidRPr="7EC7616E">
        <w:rPr>
          <w:rFonts w:asciiTheme="minorHAnsi" w:hAnsiTheme="minorHAnsi" w:cstheme="minorBidi"/>
        </w:rPr>
        <w:t xml:space="preserve"> of </w:t>
      </w:r>
      <w:r w:rsidR="00973753" w:rsidRPr="7EC7616E">
        <w:rPr>
          <w:rFonts w:asciiTheme="minorHAnsi" w:hAnsiTheme="minorHAnsi" w:cstheme="minorBidi"/>
        </w:rPr>
        <w:t xml:space="preserve">the </w:t>
      </w:r>
      <w:r w:rsidRPr="7EC7616E">
        <w:rPr>
          <w:rFonts w:asciiTheme="minorHAnsi" w:hAnsiTheme="minorHAnsi" w:cstheme="minorBidi"/>
        </w:rPr>
        <w:t xml:space="preserve">products and/or services </w:t>
      </w:r>
      <w:r w:rsidR="00973753" w:rsidRPr="7EC7616E">
        <w:rPr>
          <w:rFonts w:asciiTheme="minorHAnsi" w:hAnsiTheme="minorHAnsi" w:cstheme="minorBidi"/>
        </w:rPr>
        <w:t xml:space="preserve">to be </w:t>
      </w:r>
      <w:r w:rsidRPr="7EC7616E">
        <w:rPr>
          <w:rFonts w:asciiTheme="minorHAnsi" w:hAnsiTheme="minorHAnsi" w:cstheme="minorBidi"/>
        </w:rPr>
        <w:t xml:space="preserve">provided </w:t>
      </w:r>
      <w:r w:rsidR="00973753" w:rsidRPr="7EC7616E">
        <w:rPr>
          <w:rFonts w:asciiTheme="minorHAnsi" w:hAnsiTheme="minorHAnsi" w:cstheme="minorBidi"/>
        </w:rPr>
        <w:t xml:space="preserve">by the </w:t>
      </w:r>
      <w:r w:rsidR="00BF0598" w:rsidRPr="7EC7616E">
        <w:rPr>
          <w:rFonts w:asciiTheme="minorHAnsi" w:hAnsiTheme="minorHAnsi" w:cstheme="minorBidi"/>
        </w:rPr>
        <w:t>S</w:t>
      </w:r>
      <w:r w:rsidR="00973753"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00354102" w:rsidRPr="7EC7616E">
        <w:rPr>
          <w:rFonts w:asciiTheme="minorHAnsi" w:hAnsiTheme="minorHAnsi" w:cstheme="minorBidi"/>
        </w:rPr>
        <w:t>award</w:t>
      </w:r>
      <w:r w:rsidR="00973753"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00973753" w:rsidRPr="7EC7616E">
        <w:rPr>
          <w:rFonts w:asciiTheme="minorHAnsi" w:hAnsiTheme="minorHAnsi" w:cstheme="minorBidi"/>
        </w:rPr>
        <w:t>ubcontractor,</w:t>
      </w:r>
      <w:r w:rsidR="007A6550" w:rsidRPr="7EC7616E">
        <w:rPr>
          <w:rFonts w:asciiTheme="minorHAnsi" w:hAnsiTheme="minorHAnsi" w:cstheme="minorBidi"/>
        </w:rPr>
        <w:t xml:space="preserve"> the certified UNSP</w:t>
      </w:r>
      <w:r w:rsidR="167B8848" w:rsidRPr="7EC7616E">
        <w:rPr>
          <w:rFonts w:asciiTheme="minorHAnsi" w:hAnsiTheme="minorHAnsi" w:cstheme="minorBidi"/>
        </w:rPr>
        <w:t>S</w:t>
      </w:r>
      <w:r w:rsidR="007A6550" w:rsidRPr="7EC7616E">
        <w:rPr>
          <w:rFonts w:asciiTheme="minorHAnsi" w:hAnsiTheme="minorHAnsi" w:cstheme="minorBidi"/>
        </w:rPr>
        <w:t>C that applies to the award</w:t>
      </w:r>
      <w:r w:rsidR="003D01E7" w:rsidRPr="7EC7616E">
        <w:rPr>
          <w:rFonts w:asciiTheme="minorHAnsi" w:hAnsiTheme="minorHAnsi" w:cstheme="minorBidi"/>
        </w:rPr>
        <w:t>,</w:t>
      </w:r>
      <w:r w:rsidR="00973753" w:rsidRPr="7EC7616E">
        <w:rPr>
          <w:rFonts w:asciiTheme="minorHAnsi" w:hAnsiTheme="minorHAnsi" w:cstheme="minorBidi"/>
        </w:rPr>
        <w:t xml:space="preserve"> </w:t>
      </w:r>
      <w:r w:rsidRPr="7EC7616E">
        <w:rPr>
          <w:rFonts w:asciiTheme="minorHAnsi" w:hAnsiTheme="minorHAnsi" w:cstheme="minorBidi"/>
        </w:rPr>
        <w:t xml:space="preserve">and the cost of supplies </w:t>
      </w:r>
      <w:r w:rsidR="00973753" w:rsidRPr="7EC7616E">
        <w:rPr>
          <w:rFonts w:asciiTheme="minorHAnsi" w:hAnsiTheme="minorHAnsi" w:cstheme="minorBidi"/>
        </w:rPr>
        <w:t xml:space="preserve">being utilized by the Respondent </w:t>
      </w:r>
      <w:r w:rsidRPr="7EC7616E">
        <w:rPr>
          <w:rFonts w:asciiTheme="minorHAnsi" w:hAnsiTheme="minorHAnsi" w:cstheme="minorBidi"/>
        </w:rPr>
        <w:t xml:space="preserve">for this proposal.  Respondents must complete the Subcontractor Commitment Form in its entirety.  </w:t>
      </w:r>
      <w:r w:rsidR="00F44B73" w:rsidRPr="7EC7616E">
        <w:rPr>
          <w:rFonts w:asciiTheme="minorHAnsi" w:hAnsiTheme="minorHAnsi" w:cstheme="minorBidi"/>
          <w:color w:val="000000" w:themeColor="text1"/>
        </w:rPr>
        <w:t>The amount entered in “</w:t>
      </w:r>
      <w:r w:rsidR="00F44B73" w:rsidRPr="7EC7616E">
        <w:rPr>
          <w:rFonts w:asciiTheme="minorHAnsi" w:hAnsiTheme="minorHAnsi" w:cstheme="minorBidi"/>
          <w:b/>
          <w:bCs/>
        </w:rPr>
        <w:t>TOTAL BID AMOUNT</w:t>
      </w:r>
      <w:r w:rsidR="00F44B73" w:rsidRPr="7EC7616E">
        <w:rPr>
          <w:rFonts w:asciiTheme="minorHAnsi" w:hAnsiTheme="minorHAnsi" w:cstheme="minorBidi"/>
          <w:color w:val="000000" w:themeColor="text1"/>
        </w:rPr>
        <w:t>” should match the amount entered in the</w:t>
      </w:r>
      <w:r w:rsidR="00B040FB">
        <w:rPr>
          <w:rFonts w:asciiTheme="minorHAnsi" w:hAnsiTheme="minorHAnsi" w:cstheme="minorBidi"/>
          <w:color w:val="000000" w:themeColor="text1"/>
        </w:rPr>
        <w:t xml:space="preserve"> </w:t>
      </w:r>
      <w:r w:rsidR="00085AD5">
        <w:rPr>
          <w:rFonts w:asciiTheme="minorHAnsi" w:hAnsiTheme="minorHAnsi" w:cstheme="minorBidi"/>
          <w:color w:val="000000" w:themeColor="text1"/>
        </w:rPr>
        <w:t>S</w:t>
      </w:r>
      <w:r w:rsidR="00B040FB">
        <w:rPr>
          <w:rFonts w:asciiTheme="minorHAnsi" w:hAnsiTheme="minorHAnsi" w:cstheme="minorBidi"/>
          <w:color w:val="000000" w:themeColor="text1"/>
        </w:rPr>
        <w:t>ub-</w:t>
      </w:r>
      <w:r w:rsidR="00085AD5">
        <w:rPr>
          <w:rFonts w:asciiTheme="minorHAnsi" w:hAnsiTheme="minorHAnsi" w:cstheme="minorBidi"/>
          <w:color w:val="000000" w:themeColor="text1"/>
        </w:rPr>
        <w:t>C</w:t>
      </w:r>
      <w:r w:rsidR="00B040FB">
        <w:rPr>
          <w:rFonts w:asciiTheme="minorHAnsi" w:hAnsiTheme="minorHAnsi" w:cstheme="minorBidi"/>
          <w:color w:val="000000" w:themeColor="text1"/>
        </w:rPr>
        <w:t>ontract</w:t>
      </w:r>
      <w:r w:rsidR="009362FF">
        <w:rPr>
          <w:rFonts w:asciiTheme="minorHAnsi" w:hAnsiTheme="minorHAnsi" w:cstheme="minorBidi"/>
          <w:color w:val="000000" w:themeColor="text1"/>
        </w:rPr>
        <w:t xml:space="preserve"> </w:t>
      </w:r>
      <w:r w:rsidR="00085AD5">
        <w:rPr>
          <w:rFonts w:asciiTheme="minorHAnsi" w:hAnsiTheme="minorHAnsi" w:cstheme="minorBidi"/>
          <w:color w:val="000000" w:themeColor="text1"/>
        </w:rPr>
        <w:t>P</w:t>
      </w:r>
      <w:r w:rsidR="009362FF">
        <w:rPr>
          <w:rFonts w:asciiTheme="minorHAnsi" w:hAnsiTheme="minorHAnsi" w:cstheme="minorBidi"/>
          <w:color w:val="000000" w:themeColor="text1"/>
        </w:rPr>
        <w:t xml:space="preserve">ercentage of </w:t>
      </w:r>
      <w:r w:rsidR="00085AD5">
        <w:rPr>
          <w:rFonts w:asciiTheme="minorHAnsi" w:hAnsiTheme="minorHAnsi" w:cstheme="minorBidi"/>
          <w:color w:val="000000" w:themeColor="text1"/>
        </w:rPr>
        <w:t>T</w:t>
      </w:r>
      <w:r w:rsidR="009362FF">
        <w:rPr>
          <w:rFonts w:asciiTheme="minorHAnsi" w:hAnsiTheme="minorHAnsi" w:cstheme="minorBidi"/>
          <w:color w:val="000000" w:themeColor="text1"/>
        </w:rPr>
        <w:t xml:space="preserve">otal </w:t>
      </w:r>
      <w:r w:rsidR="00085AD5">
        <w:rPr>
          <w:rFonts w:asciiTheme="minorHAnsi" w:hAnsiTheme="minorHAnsi" w:cstheme="minorBidi"/>
          <w:color w:val="000000" w:themeColor="text1"/>
        </w:rPr>
        <w:t>B</w:t>
      </w:r>
      <w:r w:rsidR="009362FF">
        <w:rPr>
          <w:rFonts w:asciiTheme="minorHAnsi" w:hAnsiTheme="minorHAnsi" w:cstheme="minorBidi"/>
          <w:color w:val="000000" w:themeColor="text1"/>
        </w:rPr>
        <w:t>id field on</w:t>
      </w:r>
      <w:r w:rsidR="00F44B73" w:rsidRPr="7EC7616E">
        <w:rPr>
          <w:rFonts w:asciiTheme="minorHAnsi" w:hAnsiTheme="minorHAnsi" w:cstheme="minorBidi"/>
          <w:color w:val="000000" w:themeColor="text1"/>
        </w:rPr>
        <w:t xml:space="preserve"> </w:t>
      </w:r>
      <w:r w:rsidR="00F44B73" w:rsidRPr="7EC7616E">
        <w:rPr>
          <w:rFonts w:asciiTheme="minorHAnsi" w:hAnsiTheme="minorHAnsi" w:cstheme="minorBidi"/>
          <w:b/>
          <w:bCs/>
        </w:rPr>
        <w:t>Attachment D</w:t>
      </w:r>
      <w:r w:rsidR="00F44B73" w:rsidRPr="7EC7616E">
        <w:rPr>
          <w:rFonts w:asciiTheme="minorHAnsi" w:hAnsiTheme="minorHAnsi" w:cstheme="minorBidi"/>
          <w:color w:val="000000" w:themeColor="text1"/>
        </w:rPr>
        <w:t>, Cost Proposal Template.</w:t>
      </w:r>
      <w:r w:rsidR="00B459DE" w:rsidRPr="7EC7616E">
        <w:rPr>
          <w:rFonts w:asciiTheme="minorHAnsi" w:hAnsiTheme="minorHAnsi" w:cstheme="minorBidi"/>
          <w:color w:val="000000" w:themeColor="text1"/>
        </w:rPr>
        <w:t xml:space="preserve">  </w:t>
      </w:r>
      <w:bookmarkStart w:id="38" w:name="_Hlk78938289"/>
      <w:r w:rsidR="00B459DE" w:rsidRPr="7EC7616E">
        <w:rPr>
          <w:rFonts w:asciiTheme="minorHAnsi" w:hAnsiTheme="minorHAnsi" w:cstheme="minorBidi"/>
        </w:rPr>
        <w:t xml:space="preserve">The MBE and/or WBE </w:t>
      </w:r>
      <w:r w:rsidR="00BF0598" w:rsidRPr="7EC7616E">
        <w:rPr>
          <w:rFonts w:asciiTheme="minorHAnsi" w:hAnsiTheme="minorHAnsi" w:cstheme="minorBidi"/>
        </w:rPr>
        <w:t>S</w:t>
      </w:r>
      <w:r w:rsidR="00B459DE" w:rsidRPr="7EC7616E">
        <w:rPr>
          <w:rFonts w:asciiTheme="minorHAnsi" w:hAnsiTheme="minorHAnsi" w:cstheme="minorBidi"/>
        </w:rPr>
        <w:t xml:space="preserve">ubcontractor amount and </w:t>
      </w:r>
      <w:r w:rsidR="00BF0598" w:rsidRPr="7EC7616E">
        <w:rPr>
          <w:rFonts w:asciiTheme="minorHAnsi" w:hAnsiTheme="minorHAnsi" w:cstheme="minorBidi"/>
        </w:rPr>
        <w:t>S</w:t>
      </w:r>
      <w:r w:rsidR="00B459DE" w:rsidRPr="7EC7616E">
        <w:rPr>
          <w:rFonts w:asciiTheme="minorHAnsi" w:hAnsiTheme="minorHAnsi" w:cstheme="minorBidi"/>
        </w:rPr>
        <w:t xml:space="preserve">ubcontractor percentage is based on the initial term of the contract for scoring purposes only. </w:t>
      </w:r>
      <w:r w:rsidR="00D0301C" w:rsidRPr="7EC7616E">
        <w:rPr>
          <w:rFonts w:asciiTheme="minorHAnsi" w:hAnsiTheme="minorHAnsi" w:cstheme="minorBidi"/>
        </w:rPr>
        <w:t xml:space="preserve">The overall committed </w:t>
      </w:r>
      <w:r w:rsidR="00BF0598" w:rsidRPr="7EC7616E">
        <w:rPr>
          <w:rFonts w:asciiTheme="minorHAnsi" w:hAnsiTheme="minorHAnsi" w:cstheme="minorBidi"/>
        </w:rPr>
        <w:t>S</w:t>
      </w:r>
      <w:r w:rsidR="00B459DE" w:rsidRPr="7EC7616E">
        <w:rPr>
          <w:rFonts w:asciiTheme="minorHAnsi" w:hAnsiTheme="minorHAnsi" w:cstheme="minorBidi"/>
        </w:rPr>
        <w:t xml:space="preserve">ubcontractor </w:t>
      </w:r>
      <w:r w:rsidR="00D0301C" w:rsidRPr="7EC7616E">
        <w:rPr>
          <w:rFonts w:asciiTheme="minorHAnsi" w:hAnsiTheme="minorHAnsi" w:cstheme="minorBidi"/>
        </w:rPr>
        <w:t xml:space="preserve">percentage </w:t>
      </w:r>
      <w:r w:rsidR="00B459DE" w:rsidRPr="7EC7616E">
        <w:rPr>
          <w:rFonts w:asciiTheme="minorHAnsi" w:hAnsiTheme="minorHAnsi" w:cstheme="minorBidi"/>
        </w:rPr>
        <w:lastRenderedPageBreak/>
        <w:t xml:space="preserve">shall </w:t>
      </w:r>
      <w:r w:rsidR="00D0301C" w:rsidRPr="7EC7616E">
        <w:rPr>
          <w:rFonts w:asciiTheme="minorHAnsi" w:hAnsiTheme="minorHAnsi" w:cstheme="minorBidi"/>
        </w:rPr>
        <w:t xml:space="preserve">be sustained throughout </w:t>
      </w:r>
      <w:r w:rsidR="00B459DE" w:rsidRPr="7EC7616E">
        <w:rPr>
          <w:rFonts w:asciiTheme="minorHAnsi" w:hAnsiTheme="minorHAnsi" w:cstheme="minorBidi"/>
        </w:rPr>
        <w:t xml:space="preserve">the life of the contract including any time after the initial term. </w:t>
      </w:r>
      <w:bookmarkEnd w:id="38"/>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165372">
            <w:pPr>
              <w:widowControl/>
              <w:numPr>
                <w:ilvl w:val="0"/>
                <w:numId w:val="13"/>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6"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165372">
            <w:pPr>
              <w:widowControl/>
              <w:numPr>
                <w:ilvl w:val="0"/>
                <w:numId w:val="13"/>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rsidP="00165372">
            <w:pPr>
              <w:widowControl/>
              <w:numPr>
                <w:ilvl w:val="0"/>
                <w:numId w:val="13"/>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165372">
            <w:pPr>
              <w:widowControl/>
              <w:numPr>
                <w:ilvl w:val="0"/>
                <w:numId w:val="13"/>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165372">
            <w:pPr>
              <w:widowControl/>
              <w:numPr>
                <w:ilvl w:val="0"/>
                <w:numId w:val="13"/>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165372">
            <w:pPr>
              <w:widowControl/>
              <w:numPr>
                <w:ilvl w:val="0"/>
                <w:numId w:val="13"/>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165372">
            <w:pPr>
              <w:widowControl/>
              <w:numPr>
                <w:ilvl w:val="0"/>
                <w:numId w:val="13"/>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165372">
            <w:pPr>
              <w:widowControl/>
              <w:numPr>
                <w:ilvl w:val="0"/>
                <w:numId w:val="13"/>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39"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percentage </w:t>
      </w:r>
      <w:proofErr w:type="gramStart"/>
      <w:r w:rsidR="00DB36CB" w:rsidRPr="006B1296">
        <w:rPr>
          <w:rFonts w:asciiTheme="minorHAnsi" w:hAnsiTheme="minorHAnsi" w:cstheme="minorHAnsi"/>
          <w:szCs w:val="24"/>
        </w:rPr>
        <w:t>is</w:t>
      </w:r>
      <w:proofErr w:type="gramEnd"/>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0"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0"/>
      <w:r w:rsidR="00173E24" w:rsidRPr="006B1296">
        <w:rPr>
          <w:rFonts w:asciiTheme="minorHAnsi" w:hAnsiTheme="minorHAnsi" w:cstheme="minorHAnsi"/>
          <w:szCs w:val="24"/>
        </w:rPr>
        <w:t xml:space="preserve"> </w:t>
      </w:r>
      <w:bookmarkStart w:id="41" w:name="_Hlk75793558"/>
    </w:p>
    <w:bookmarkEnd w:id="39"/>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1"/>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2"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2"/>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43"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3"/>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4" w:name="_Hlk82952148"/>
      <w:r w:rsidR="00407107">
        <w:rPr>
          <w:rFonts w:asciiTheme="minorHAnsi" w:hAnsiTheme="minorHAnsi" w:cstheme="minorHAnsi"/>
        </w:rPr>
        <w:t xml:space="preserve">at </w:t>
      </w:r>
      <w:hyperlink r:id="rId27"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4"/>
    </w:p>
    <w:p w14:paraId="211DF51C" w14:textId="77777777" w:rsidR="00610416" w:rsidRPr="006B1296" w:rsidRDefault="00610416" w:rsidP="006733D7">
      <w:pPr>
        <w:widowControl/>
        <w:rPr>
          <w:rFonts w:asciiTheme="minorHAnsi" w:hAnsiTheme="minorHAnsi" w:cstheme="minorHAnsi"/>
          <w:szCs w:val="24"/>
        </w:rPr>
      </w:pPr>
    </w:p>
    <w:p w14:paraId="77F66F81" w14:textId="1AD103F1" w:rsidR="00610416" w:rsidRPr="006B1296" w:rsidRDefault="00610416" w:rsidP="32B98408">
      <w:pPr>
        <w:jc w:val="center"/>
        <w:rPr>
          <w:rFonts w:asciiTheme="minorHAnsi" w:hAnsiTheme="minorHAnsi" w:cstheme="minorBidi"/>
          <w:b/>
          <w:bCs/>
          <w:caps/>
        </w:rPr>
      </w:pPr>
      <w:r w:rsidRPr="32B98408">
        <w:rPr>
          <w:rFonts w:asciiTheme="minorHAnsi" w:hAnsiTheme="minorHAnsi" w:cstheme="minorBidi"/>
          <w:b/>
          <w:bCs/>
          <w:caps/>
        </w:rPr>
        <w:t xml:space="preserve">Minority &amp; Women’s Business </w:t>
      </w:r>
      <w:r w:rsidR="022BBA7E" w:rsidRPr="32B98408">
        <w:rPr>
          <w:rFonts w:asciiTheme="minorHAnsi" w:hAnsiTheme="minorHAnsi" w:cstheme="minorBidi"/>
          <w:b/>
          <w:bCs/>
          <w:caps/>
        </w:rPr>
        <w:t>Compliance</w:t>
      </w:r>
      <w:r w:rsidRPr="32B98408">
        <w:rPr>
          <w:rFonts w:asciiTheme="minorHAnsi" w:hAnsiTheme="minorHAnsi" w:cstheme="minorBidi"/>
          <w:b/>
          <w:bCs/>
          <w:caps/>
        </w:rPr>
        <w:t xml:space="preserv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5" w:name="_Hlk82952278"/>
      <w:r w:rsidR="003A0D52" w:rsidRPr="003A0D52">
        <w:rPr>
          <w:rStyle w:val="Hyperlink"/>
          <w:rFonts w:asciiTheme="minorHAnsi" w:hAnsiTheme="minorHAnsi" w:cstheme="minorHAnsi"/>
          <w:color w:val="000000" w:themeColor="text1"/>
          <w:szCs w:val="24"/>
          <w:u w:val="none"/>
        </w:rPr>
        <w:t xml:space="preserve">at </w:t>
      </w:r>
      <w:hyperlink r:id="rId28" w:history="1">
        <w:r w:rsidR="003A0D52" w:rsidRPr="00595B8F">
          <w:rPr>
            <w:rStyle w:val="Hyperlink"/>
            <w:rFonts w:ascii="Times New Roman" w:hAnsi="Times New Roman"/>
            <w:szCs w:val="24"/>
          </w:rPr>
          <w:t>www.in.gov/idoa/mwbe/payaudit.htm</w:t>
        </w:r>
      </w:hyperlink>
      <w:bookmarkEnd w:id="45"/>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9"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30"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6" w:name="_1.22_INDIANA_VETERAN"/>
      <w:bookmarkStart w:id="47" w:name="_Toc156394814"/>
      <w:bookmarkEnd w:id="46"/>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7"/>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48"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48"/>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49" w:name="_Hlk82952562"/>
      <w:bookmarkStart w:id="50" w:name="_Hlk79231080"/>
      <w:proofErr w:type="gramStart"/>
      <w:r w:rsidR="00D47E7D" w:rsidRPr="006B1296">
        <w:rPr>
          <w:rFonts w:asciiTheme="minorHAnsi" w:hAnsiTheme="minorHAnsi" w:cstheme="minorHAnsi"/>
        </w:rPr>
        <w:t>In order for</w:t>
      </w:r>
      <w:proofErr w:type="gramEnd"/>
      <w:r w:rsidR="00D47E7D" w:rsidRPr="006B1296">
        <w:rPr>
          <w:rFonts w:asciiTheme="minorHAnsi" w:hAnsiTheme="minorHAnsi" w:cstheme="minorHAnsi"/>
        </w:rPr>
        <w:t xml:space="preserve">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1"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49"/>
    <w:bookmarkEnd w:id="50"/>
    <w:p w14:paraId="7AD3A173" w14:textId="77777777" w:rsidR="00CC0BCA" w:rsidRPr="006B1296" w:rsidRDefault="00CC0BCA" w:rsidP="006733D7">
      <w:pPr>
        <w:rPr>
          <w:rFonts w:asciiTheme="minorHAnsi" w:hAnsiTheme="minorHAnsi" w:cstheme="minorHAnsi"/>
          <w:szCs w:val="24"/>
        </w:rPr>
      </w:pPr>
    </w:p>
    <w:p w14:paraId="3521CD07" w14:textId="091E3B72" w:rsidR="001802F5" w:rsidRDefault="001802F5"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through the 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Pr="7EC7616E">
        <w:rPr>
          <w:rFonts w:asciiTheme="minorHAnsi" w:hAnsiTheme="minorHAnsi" w:cstheme="minorBidi"/>
        </w:rPr>
        <w:t xml:space="preserve">ubcontractors, the Respondent must provide the scope of work of the products and/or services to be provided by the </w:t>
      </w:r>
      <w:r w:rsidR="00BF0598" w:rsidRPr="7EC7616E">
        <w:rPr>
          <w:rFonts w:asciiTheme="minorHAnsi" w:hAnsiTheme="minorHAnsi" w:cstheme="minorBidi"/>
        </w:rPr>
        <w:t>S</w:t>
      </w:r>
      <w:r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4CD04CB1" w:rsidRPr="7EC7616E">
        <w:rPr>
          <w:rFonts w:asciiTheme="minorHAnsi" w:hAnsiTheme="minorHAnsi" w:cstheme="minorBidi"/>
        </w:rPr>
        <w:t>award</w:t>
      </w:r>
      <w:r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Pr="7EC7616E">
        <w:rPr>
          <w:rFonts w:asciiTheme="minorHAnsi" w:hAnsiTheme="minorHAnsi" w:cstheme="minorBidi"/>
        </w:rPr>
        <w:t>ubcontractor,</w:t>
      </w:r>
      <w:r w:rsidR="746D47BE" w:rsidRPr="7EC7616E">
        <w:rPr>
          <w:rFonts w:asciiTheme="minorHAnsi" w:hAnsiTheme="minorHAnsi" w:cstheme="minorBidi"/>
        </w:rPr>
        <w:t xml:space="preserve"> the certified UNSP</w:t>
      </w:r>
      <w:r w:rsidR="50AC3C03" w:rsidRPr="7EC7616E">
        <w:rPr>
          <w:rFonts w:asciiTheme="minorHAnsi" w:hAnsiTheme="minorHAnsi" w:cstheme="minorBidi"/>
        </w:rPr>
        <w:t>S</w:t>
      </w:r>
      <w:r w:rsidR="746D47BE" w:rsidRPr="7EC7616E">
        <w:rPr>
          <w:rFonts w:asciiTheme="minorHAnsi" w:hAnsiTheme="minorHAnsi" w:cstheme="minorBidi"/>
        </w:rPr>
        <w:t>C that applies to the award,</w:t>
      </w:r>
      <w:r w:rsidRPr="7EC7616E">
        <w:rPr>
          <w:rFonts w:asciiTheme="minorHAnsi" w:hAnsiTheme="minorHAnsi" w:cstheme="minorBidi"/>
        </w:rPr>
        <w:t xml:space="preserve"> and the cost of supplies being utilized by the Respondent for this proposal.  Respondents must complete the Subcontractor Commitment Form in its entirety.  </w:t>
      </w:r>
      <w:r w:rsidR="001E7D56" w:rsidRPr="7EC7616E">
        <w:rPr>
          <w:rFonts w:asciiTheme="minorHAnsi" w:hAnsiTheme="minorHAnsi" w:cstheme="minorBidi"/>
          <w:color w:val="000000" w:themeColor="text1"/>
        </w:rPr>
        <w:t>The amount entered in “</w:t>
      </w:r>
      <w:r w:rsidR="001E7D56" w:rsidRPr="7EC7616E">
        <w:rPr>
          <w:rFonts w:asciiTheme="minorHAnsi" w:hAnsiTheme="minorHAnsi" w:cstheme="minorBidi"/>
          <w:b/>
          <w:bCs/>
        </w:rPr>
        <w:t>TOTAL BID AMOUNT</w:t>
      </w:r>
      <w:r w:rsidR="001E7D56" w:rsidRPr="7EC7616E">
        <w:rPr>
          <w:rFonts w:asciiTheme="minorHAnsi" w:hAnsiTheme="minorHAnsi" w:cstheme="minorBidi"/>
          <w:color w:val="000000" w:themeColor="text1"/>
        </w:rPr>
        <w:t>” should match the amount entered in the</w:t>
      </w:r>
      <w:r w:rsidR="001E7D56">
        <w:rPr>
          <w:rFonts w:asciiTheme="minorHAnsi" w:hAnsiTheme="minorHAnsi" w:cstheme="minorBidi"/>
          <w:color w:val="000000" w:themeColor="text1"/>
        </w:rPr>
        <w:t xml:space="preserve"> Sub-Contract Percentage of Total Bid field on</w:t>
      </w:r>
      <w:r w:rsidR="001E7D56" w:rsidRPr="7EC7616E">
        <w:rPr>
          <w:rFonts w:asciiTheme="minorHAnsi" w:hAnsiTheme="minorHAnsi" w:cstheme="minorBidi"/>
          <w:color w:val="000000" w:themeColor="text1"/>
        </w:rPr>
        <w:t xml:space="preserve"> </w:t>
      </w:r>
      <w:r w:rsidR="001E7D56" w:rsidRPr="7EC7616E">
        <w:rPr>
          <w:rFonts w:asciiTheme="minorHAnsi" w:hAnsiTheme="minorHAnsi" w:cstheme="minorBidi"/>
          <w:b/>
          <w:bCs/>
        </w:rPr>
        <w:t>Attachment D</w:t>
      </w:r>
      <w:r w:rsidR="001E7D56" w:rsidRPr="7EC7616E">
        <w:rPr>
          <w:rFonts w:asciiTheme="minorHAnsi" w:hAnsiTheme="minorHAnsi" w:cstheme="minorBidi"/>
          <w:color w:val="000000" w:themeColor="text1"/>
        </w:rPr>
        <w:t>, Cost Proposal Template.</w:t>
      </w:r>
      <w:r w:rsidRPr="7EC7616E">
        <w:rPr>
          <w:rFonts w:asciiTheme="minorHAnsi" w:hAnsiTheme="minorHAnsi" w:cstheme="minorBidi"/>
          <w:color w:val="000000" w:themeColor="text1"/>
        </w:rPr>
        <w:t xml:space="preserve">  </w:t>
      </w:r>
      <w:r w:rsidRPr="7EC7616E">
        <w:rPr>
          <w:rFonts w:asciiTheme="minorHAnsi" w:hAnsiTheme="minorHAnsi" w:cstheme="minorBidi"/>
        </w:rPr>
        <w:t xml:space="preserve">The </w:t>
      </w:r>
      <w:r w:rsidR="004137C3" w:rsidRPr="7EC7616E">
        <w:rPr>
          <w:rFonts w:asciiTheme="minorHAnsi" w:hAnsiTheme="minorHAnsi" w:cstheme="minorBidi"/>
        </w:rPr>
        <w:t xml:space="preserve">IVOSB </w:t>
      </w:r>
      <w:r w:rsidRPr="7EC7616E">
        <w:rPr>
          <w:rFonts w:asciiTheme="minorHAnsi" w:hAnsiTheme="minorHAnsi" w:cstheme="minorBidi"/>
        </w:rPr>
        <w:t xml:space="preserve">subcontractor amount and </w:t>
      </w:r>
      <w:r w:rsidR="00BF0598" w:rsidRPr="7EC7616E">
        <w:rPr>
          <w:rFonts w:asciiTheme="minorHAnsi" w:hAnsiTheme="minorHAnsi" w:cstheme="minorBidi"/>
        </w:rPr>
        <w:t>S</w:t>
      </w:r>
      <w:r w:rsidRPr="7EC7616E">
        <w:rPr>
          <w:rFonts w:asciiTheme="minorHAnsi" w:hAnsiTheme="minorHAnsi" w:cstheme="minorBidi"/>
        </w:rPr>
        <w:t xml:space="preserve">ubcontractor percentage is based on the initial term of the contract for scoring purposes only. The overall committed </w:t>
      </w:r>
      <w:r w:rsidR="00BF0598" w:rsidRPr="7EC7616E">
        <w:rPr>
          <w:rFonts w:asciiTheme="minorHAnsi" w:hAnsiTheme="minorHAnsi" w:cstheme="minorBidi"/>
        </w:rPr>
        <w:t>S</w:t>
      </w:r>
      <w:r w:rsidRPr="7EC7616E">
        <w:rPr>
          <w:rFonts w:asciiTheme="minorHAnsi" w:hAnsiTheme="minorHAnsi" w:cstheme="minorBidi"/>
        </w:rPr>
        <w:t>ubcontractor percentage shall be sustained throughout 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1"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1"/>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2" w:name="_Hlk75794198"/>
      <w:r w:rsidRPr="006B1296">
        <w:rPr>
          <w:rFonts w:asciiTheme="minorHAnsi" w:hAnsiTheme="minorHAnsi" w:cstheme="minorHAnsi"/>
          <w:szCs w:val="24"/>
        </w:rPr>
        <w:t xml:space="preserve">Failure to address these goals may impact the evaluation of your Proposal. </w:t>
      </w:r>
      <w:bookmarkEnd w:id="52"/>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3"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3"/>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7D34D1F2">
        <w:tc>
          <w:tcPr>
            <w:tcW w:w="9360" w:type="dxa"/>
          </w:tcPr>
          <w:p w14:paraId="340BD287" w14:textId="5A4D267A" w:rsidR="009254AE" w:rsidRPr="00CF013C" w:rsidRDefault="00D47E7D" w:rsidP="00165372">
            <w:pPr>
              <w:pStyle w:val="ListParagraph"/>
              <w:widowControl/>
              <w:numPr>
                <w:ilvl w:val="0"/>
                <w:numId w:val="8"/>
              </w:numPr>
              <w:rPr>
                <w:rFonts w:asciiTheme="minorHAnsi" w:eastAsiaTheme="minorEastAsia" w:hAnsiTheme="minorHAnsi" w:cstheme="minorBidi"/>
              </w:rPr>
            </w:pPr>
            <w:r w:rsidRPr="7D34D1F2">
              <w:rPr>
                <w:rFonts w:asciiTheme="minorHAnsi" w:eastAsiaTheme="minorEastAsia" w:hAnsiTheme="minorHAnsi" w:cstheme="minorBidi"/>
              </w:rPr>
              <w:t xml:space="preserve">Must be listed on Federal Center for Veterans </w:t>
            </w:r>
            <w:r w:rsidR="41B0041E" w:rsidRPr="7D34D1F2">
              <w:rPr>
                <w:rFonts w:asciiTheme="minorHAnsi" w:eastAsiaTheme="minorEastAsia" w:hAnsiTheme="minorHAnsi" w:cstheme="minorBidi"/>
              </w:rPr>
              <w:t xml:space="preserve">Small </w:t>
            </w:r>
            <w:r w:rsidRPr="7D34D1F2">
              <w:rPr>
                <w:rFonts w:asciiTheme="minorHAnsi" w:eastAsiaTheme="minorEastAsia" w:hAnsiTheme="minorHAnsi" w:cstheme="minorBidi"/>
              </w:rPr>
              <w:t xml:space="preserve">Business </w:t>
            </w:r>
            <w:r w:rsidR="1693553C" w:rsidRPr="7D34D1F2">
              <w:rPr>
                <w:rFonts w:asciiTheme="minorHAnsi" w:eastAsiaTheme="minorEastAsia" w:hAnsiTheme="minorHAnsi" w:cstheme="minorBidi"/>
              </w:rPr>
              <w:t>Certification</w:t>
            </w:r>
            <w:r w:rsidRPr="7D34D1F2">
              <w:rPr>
                <w:rFonts w:asciiTheme="minorHAnsi" w:eastAsiaTheme="minorEastAsia" w:hAnsiTheme="minorHAnsi" w:cstheme="minorBidi"/>
              </w:rPr>
              <w:t xml:space="preserve"> </w:t>
            </w:r>
            <w:r w:rsidR="00E26051" w:rsidRPr="7D34D1F2">
              <w:rPr>
                <w:rFonts w:asciiTheme="minorHAnsi" w:eastAsiaTheme="minorEastAsia" w:hAnsiTheme="minorHAnsi" w:cstheme="minorBidi"/>
              </w:rPr>
              <w:t>VET</w:t>
            </w:r>
            <w:r w:rsidR="5BF7E515" w:rsidRPr="7D34D1F2">
              <w:rPr>
                <w:rFonts w:asciiTheme="minorHAnsi" w:eastAsiaTheme="minorEastAsia" w:hAnsiTheme="minorHAnsi" w:cstheme="minorBidi"/>
              </w:rPr>
              <w:t>CERT</w:t>
            </w:r>
            <w:r w:rsidR="00E26051" w:rsidRPr="7D34D1F2">
              <w:rPr>
                <w:rFonts w:asciiTheme="minorHAnsi" w:eastAsiaTheme="minorEastAsia" w:hAnsiTheme="minorHAnsi" w:cstheme="minorBidi"/>
                <w:sz w:val="22"/>
                <w:szCs w:val="22"/>
              </w:rPr>
              <w:t xml:space="preserve"> </w:t>
            </w:r>
            <w:r w:rsidR="006D3470" w:rsidRPr="7D34D1F2">
              <w:rPr>
                <w:rFonts w:asciiTheme="minorHAnsi" w:eastAsiaTheme="minorEastAsia" w:hAnsiTheme="minorHAnsi" w:cstheme="minorBidi"/>
                <w:sz w:val="22"/>
                <w:szCs w:val="22"/>
              </w:rPr>
              <w:t>at</w:t>
            </w:r>
            <w:r w:rsidR="6496C55E" w:rsidRPr="7D34D1F2">
              <w:rPr>
                <w:rFonts w:asciiTheme="minorHAnsi" w:eastAsiaTheme="minorEastAsia" w:hAnsiTheme="minorHAnsi" w:cstheme="minorBidi"/>
                <w:sz w:val="22"/>
                <w:szCs w:val="22"/>
              </w:rPr>
              <w:t xml:space="preserve"> </w:t>
            </w:r>
            <w:hyperlink r:id="rId32" w:history="1">
              <w:r w:rsidR="6496C55E" w:rsidRPr="7D34D1F2">
                <w:rPr>
                  <w:rStyle w:val="Hyperlink"/>
                  <w:rFonts w:asciiTheme="minorHAnsi" w:eastAsiaTheme="minorEastAsia" w:hAnsiTheme="minorHAnsi" w:cstheme="minorBidi"/>
                  <w:sz w:val="22"/>
                  <w:szCs w:val="22"/>
                </w:rPr>
                <w:t>https://veterans.certify.sba.gov/</w:t>
              </w:r>
            </w:hyperlink>
            <w:r w:rsidR="006D3470" w:rsidRPr="7D34D1F2">
              <w:rPr>
                <w:rFonts w:asciiTheme="minorHAnsi" w:eastAsiaTheme="minorEastAsia" w:hAnsiTheme="minorHAnsi" w:cstheme="minorBidi"/>
                <w:sz w:val="22"/>
                <w:szCs w:val="22"/>
              </w:rPr>
              <w:t xml:space="preserve"> </w:t>
            </w:r>
            <w:r w:rsidRPr="7D34D1F2">
              <w:rPr>
                <w:rFonts w:asciiTheme="minorHAnsi" w:eastAsiaTheme="minorEastAsia" w:hAnsiTheme="minorHAnsi" w:cstheme="minorBidi"/>
              </w:rPr>
              <w:t xml:space="preserve"> under INDIANA, or listed at</w:t>
            </w:r>
            <w:r w:rsidR="006D3470" w:rsidRPr="7D34D1F2">
              <w:rPr>
                <w:rFonts w:asciiTheme="minorHAnsi" w:eastAsiaTheme="minorEastAsia" w:hAnsiTheme="minorHAnsi" w:cstheme="minorBidi"/>
              </w:rPr>
              <w:t xml:space="preserve"> State of Indiana Certified M/W/IVOSB list at </w:t>
            </w:r>
            <w:hyperlink r:id="rId33">
              <w:r w:rsidR="006D3470" w:rsidRPr="7D34D1F2">
                <w:rPr>
                  <w:rStyle w:val="Hyperlink"/>
                  <w:rFonts w:asciiTheme="minorHAnsi" w:eastAsiaTheme="minorEastAsia" w:hAnsiTheme="minorHAnsi" w:cstheme="minorBidi"/>
                </w:rPr>
                <w:t>https://www.in.gov/idoa/mwbe</w:t>
              </w:r>
            </w:hyperlink>
            <w:r w:rsidRPr="7D34D1F2">
              <w:rPr>
                <w:rFonts w:asciiTheme="minorHAnsi" w:eastAsiaTheme="minorEastAsia" w:hAnsiTheme="minorHAnsi" w:cstheme="minorBidi"/>
              </w:rPr>
              <w:t xml:space="preserve">, </w:t>
            </w:r>
            <w:r w:rsidRPr="7D34D1F2">
              <w:rPr>
                <w:rFonts w:asciiTheme="minorHAnsi" w:eastAsiaTheme="minorEastAsia" w:hAnsiTheme="minorHAnsi" w:cstheme="minorBidi"/>
                <w:b/>
                <w:bCs/>
              </w:rPr>
              <w:t>on or before</w:t>
            </w:r>
            <w:r w:rsidRPr="7D34D1F2">
              <w:rPr>
                <w:rFonts w:asciiTheme="minorHAnsi" w:eastAsiaTheme="minorEastAsia" w:hAnsiTheme="minorHAnsi" w:cstheme="minorBidi"/>
              </w:rPr>
              <w:t xml:space="preserve"> the proposal due date</w:t>
            </w:r>
          </w:p>
          <w:p w14:paraId="2C145315" w14:textId="6DED53FA" w:rsidR="00C56922" w:rsidRPr="006B1296" w:rsidRDefault="00C56922" w:rsidP="00165372">
            <w:pPr>
              <w:numPr>
                <w:ilvl w:val="0"/>
                <w:numId w:val="8"/>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Prime Contractor must include with their pr</w:t>
            </w:r>
            <w:r w:rsidR="00D60655" w:rsidRPr="7D34D1F2">
              <w:rPr>
                <w:rFonts w:asciiTheme="minorHAnsi" w:eastAsiaTheme="minorEastAsia" w:hAnsiTheme="minorHAnsi" w:cstheme="minorBidi"/>
              </w:rPr>
              <w:t xml:space="preserve">oposal the </w:t>
            </w:r>
            <w:r w:rsidR="0012399B" w:rsidRPr="7D34D1F2">
              <w:rPr>
                <w:rFonts w:asciiTheme="minorHAnsi" w:eastAsiaTheme="minorEastAsia" w:hAnsiTheme="minorHAnsi" w:cstheme="minorBidi"/>
              </w:rPr>
              <w:t>S</w:t>
            </w:r>
            <w:r w:rsidR="00D60655" w:rsidRPr="7D34D1F2">
              <w:rPr>
                <w:rFonts w:asciiTheme="minorHAnsi" w:eastAsiaTheme="minorEastAsia" w:hAnsiTheme="minorHAnsi" w:cstheme="minorBidi"/>
              </w:rPr>
              <w:t>ubcontractor’s veteran business</w:t>
            </w:r>
            <w:r w:rsidRPr="7D34D1F2">
              <w:rPr>
                <w:rFonts w:asciiTheme="minorHAnsi" w:eastAsiaTheme="minorEastAsia" w:hAnsiTheme="minorHAnsi" w:cstheme="minorBidi"/>
              </w:rPr>
              <w:t xml:space="preserve"> Certification Letter provided by </w:t>
            </w:r>
            <w:r w:rsidR="00D60655" w:rsidRPr="7D34D1F2">
              <w:rPr>
                <w:rFonts w:asciiTheme="minorHAnsi" w:eastAsiaTheme="minorEastAsia" w:hAnsiTheme="minorHAnsi" w:cstheme="minorBidi"/>
              </w:rPr>
              <w:t xml:space="preserve">either </w:t>
            </w:r>
            <w:r w:rsidRPr="7D34D1F2">
              <w:rPr>
                <w:rFonts w:asciiTheme="minorHAnsi" w:eastAsiaTheme="minorEastAsia" w:hAnsiTheme="minorHAnsi" w:cstheme="minorBidi"/>
              </w:rPr>
              <w:t>IDOA</w:t>
            </w:r>
            <w:r w:rsidR="00D60655" w:rsidRPr="7D34D1F2">
              <w:rPr>
                <w:rFonts w:asciiTheme="minorHAnsi" w:eastAsiaTheme="minorEastAsia" w:hAnsiTheme="minorHAnsi" w:cstheme="minorBidi"/>
              </w:rPr>
              <w:t xml:space="preserve"> or Federal Govt. </w:t>
            </w:r>
            <w:r w:rsidR="006D3470" w:rsidRPr="7D34D1F2">
              <w:rPr>
                <w:rFonts w:asciiTheme="minorHAnsi" w:eastAsiaTheme="minorEastAsia" w:hAnsiTheme="minorHAnsi" w:cstheme="minorBidi"/>
              </w:rPr>
              <w:t>VET</w:t>
            </w:r>
            <w:r w:rsidR="233BAA90" w:rsidRPr="7D34D1F2">
              <w:rPr>
                <w:rFonts w:asciiTheme="minorHAnsi" w:eastAsiaTheme="minorEastAsia" w:hAnsiTheme="minorHAnsi" w:cstheme="minorBidi"/>
              </w:rPr>
              <w:t>CERT</w:t>
            </w:r>
            <w:r w:rsidR="006D3470" w:rsidRPr="7D34D1F2">
              <w:rPr>
                <w:rFonts w:asciiTheme="minorHAnsi" w:eastAsiaTheme="minorEastAsia" w:hAnsiTheme="minorHAnsi" w:cstheme="minorBidi"/>
                <w:sz w:val="22"/>
                <w:szCs w:val="22"/>
              </w:rPr>
              <w:t xml:space="preserve"> at </w:t>
            </w:r>
            <w:hyperlink r:id="rId34" w:history="1">
              <w:r w:rsidR="40CE6B14"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to show </w:t>
            </w:r>
            <w:proofErr w:type="gramStart"/>
            <w:r w:rsidRPr="7D34D1F2">
              <w:rPr>
                <w:rFonts w:asciiTheme="minorHAnsi" w:eastAsiaTheme="minorEastAsia" w:hAnsiTheme="minorHAnsi" w:cstheme="minorBidi"/>
              </w:rPr>
              <w:t>current status</w:t>
            </w:r>
            <w:proofErr w:type="gramEnd"/>
            <w:r w:rsidRPr="7D34D1F2">
              <w:rPr>
                <w:rFonts w:asciiTheme="minorHAnsi" w:eastAsiaTheme="minorEastAsia" w:hAnsiTheme="minorHAnsi" w:cstheme="minorBidi"/>
              </w:rPr>
              <w:t xml:space="preserve"> of certification.</w:t>
            </w:r>
          </w:p>
          <w:p w14:paraId="159B063A" w14:textId="7C205336" w:rsidR="002C410A" w:rsidRPr="006B1296" w:rsidRDefault="002C410A" w:rsidP="00165372">
            <w:pPr>
              <w:numPr>
                <w:ilvl w:val="0"/>
                <w:numId w:val="8"/>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Each firm may only serve as one classification – MBE, WBE (see Section 1.21) or IV</w:t>
            </w:r>
            <w:r w:rsidR="00934939" w:rsidRPr="7D34D1F2">
              <w:rPr>
                <w:rFonts w:asciiTheme="minorHAnsi" w:eastAsiaTheme="minorEastAsia" w:hAnsiTheme="minorHAnsi" w:cstheme="minorBidi"/>
              </w:rPr>
              <w:t>OS</w:t>
            </w:r>
            <w:r w:rsidRPr="7D34D1F2">
              <w:rPr>
                <w:rFonts w:asciiTheme="minorHAnsi" w:eastAsiaTheme="minorEastAsia" w:hAnsiTheme="minorHAnsi" w:cstheme="minorBidi"/>
              </w:rPr>
              <w:t>B</w:t>
            </w:r>
          </w:p>
          <w:p w14:paraId="36233993" w14:textId="2F6B6E88" w:rsidR="004D5C54" w:rsidRPr="006B1296" w:rsidRDefault="00D30AF5" w:rsidP="00165372">
            <w:pPr>
              <w:numPr>
                <w:ilvl w:val="0"/>
                <w:numId w:val="8"/>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IVOSB must have a Bidder ID (see </w:t>
            </w:r>
            <w:hyperlink w:anchor="_2.3.7_Registration_to">
              <w:r w:rsidR="00E75AA8" w:rsidRPr="7D34D1F2">
                <w:rPr>
                  <w:rStyle w:val="Hyperlink"/>
                  <w:rFonts w:asciiTheme="minorHAnsi" w:eastAsiaTheme="minorEastAsia" w:hAnsiTheme="minorHAnsi" w:cstheme="minorBidi"/>
                </w:rPr>
                <w:t>S</w:t>
              </w:r>
              <w:r w:rsidRPr="7D34D1F2">
                <w:rPr>
                  <w:rStyle w:val="Hyperlink"/>
                  <w:rFonts w:asciiTheme="minorHAnsi" w:eastAsiaTheme="minorEastAsia" w:hAnsiTheme="minorHAnsi" w:cstheme="minorBidi"/>
                </w:rPr>
                <w:t>e</w:t>
              </w:r>
              <w:r w:rsidR="003A39DC" w:rsidRPr="7D34D1F2">
                <w:rPr>
                  <w:rStyle w:val="Hyperlink"/>
                  <w:rFonts w:asciiTheme="minorHAnsi" w:eastAsiaTheme="minorEastAsia" w:hAnsiTheme="minorHAnsi" w:cstheme="minorBidi"/>
                </w:rPr>
                <w:t>ction 2.3.</w:t>
              </w:r>
              <w:r w:rsidR="006D3470" w:rsidRPr="7D34D1F2">
                <w:rPr>
                  <w:rStyle w:val="Hyperlink"/>
                  <w:rFonts w:asciiTheme="minorHAnsi" w:eastAsiaTheme="minorEastAsia" w:hAnsiTheme="minorHAnsi" w:cstheme="minorBidi"/>
                </w:rPr>
                <w:t>8</w:t>
              </w:r>
            </w:hyperlink>
            <w:r w:rsidR="003A39DC" w:rsidRPr="7D34D1F2">
              <w:rPr>
                <w:rFonts w:asciiTheme="minorHAnsi" w:eastAsiaTheme="minorEastAsia" w:hAnsiTheme="minorHAnsi" w:cstheme="minorBidi"/>
              </w:rPr>
              <w:t xml:space="preserve"> - </w:t>
            </w:r>
            <w:r w:rsidR="003A39DC" w:rsidRPr="7D34D1F2">
              <w:rPr>
                <w:rFonts w:asciiTheme="minorHAnsi" w:eastAsiaTheme="minorEastAsia" w:hAnsiTheme="minorHAnsi" w:cstheme="minorBidi"/>
                <w:u w:val="single"/>
              </w:rPr>
              <w:t>Department of Administration, Procurement Division</w:t>
            </w:r>
            <w:r w:rsidRPr="7D34D1F2">
              <w:rPr>
                <w:rFonts w:asciiTheme="minorHAnsi" w:eastAsiaTheme="minorEastAsia" w:hAnsiTheme="minorHAnsi" w:cstheme="minorBidi"/>
              </w:rPr>
              <w:t>)</w:t>
            </w:r>
            <w:r w:rsidR="00981F47" w:rsidRPr="7D34D1F2">
              <w:rPr>
                <w:rFonts w:asciiTheme="minorHAnsi" w:eastAsiaTheme="minorEastAsia" w:hAnsiTheme="minorHAnsi" w:cstheme="minorBidi"/>
              </w:rPr>
              <w:t>.</w:t>
            </w:r>
          </w:p>
          <w:p w14:paraId="156F19C5" w14:textId="4796EFEA" w:rsidR="004D5C54" w:rsidRPr="006B1296" w:rsidRDefault="004D5C54" w:rsidP="00165372">
            <w:pPr>
              <w:numPr>
                <w:ilvl w:val="0"/>
                <w:numId w:val="8"/>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A Prime Contractor who is an IVOSB can count their own workforce or companies to meet this </w:t>
            </w:r>
            <w:r w:rsidR="00A13BA5" w:rsidRPr="7D34D1F2">
              <w:rPr>
                <w:rFonts w:asciiTheme="minorHAnsi" w:eastAsiaTheme="minorEastAsia" w:hAnsiTheme="minorHAnsi" w:cstheme="minorBidi"/>
              </w:rPr>
              <w:t>requirement</w:t>
            </w:r>
            <w:r w:rsidR="00E46A36" w:rsidRPr="7D34D1F2">
              <w:rPr>
                <w:rFonts w:asciiTheme="minorHAnsi" w:eastAsiaTheme="minorEastAsia" w:hAnsiTheme="minorHAnsi" w:cstheme="minorBidi"/>
              </w:rPr>
              <w:t>. See</w:t>
            </w:r>
            <w:r w:rsidR="00BC7CF3" w:rsidRPr="7D34D1F2">
              <w:rPr>
                <w:rFonts w:asciiTheme="minorHAnsi" w:eastAsiaTheme="minorEastAsia" w:hAnsiTheme="minorHAnsi" w:cstheme="minorBidi"/>
              </w:rPr>
              <w:t xml:space="preserve"> IAC 25-9-4-1 (c)</w:t>
            </w:r>
            <w:r w:rsidRPr="7D34D1F2">
              <w:rPr>
                <w:rFonts w:asciiTheme="minorHAnsi" w:eastAsiaTheme="minorEastAsia" w:hAnsiTheme="minorHAnsi" w:cstheme="minorBidi"/>
              </w:rPr>
              <w:t>.</w:t>
            </w:r>
          </w:p>
          <w:p w14:paraId="05829867" w14:textId="0357299A" w:rsidR="002C410A" w:rsidRPr="006B1296" w:rsidRDefault="002C410A" w:rsidP="00165372">
            <w:pPr>
              <w:numPr>
                <w:ilvl w:val="0"/>
                <w:numId w:val="8"/>
              </w:numPr>
              <w:tabs>
                <w:tab w:val="num" w:pos="360"/>
              </w:tabs>
              <w:rPr>
                <w:rFonts w:asciiTheme="minorHAnsi" w:eastAsiaTheme="minorEastAsia" w:hAnsiTheme="minorHAnsi" w:cstheme="minorBidi"/>
                <w:b/>
                <w:bCs/>
              </w:rPr>
            </w:pPr>
            <w:r w:rsidRPr="7D34D1F2">
              <w:rPr>
                <w:rFonts w:asciiTheme="minorHAnsi" w:eastAsiaTheme="minorEastAsia" w:hAnsiTheme="minorHAnsi" w:cstheme="minorBidi"/>
                <w:b/>
                <w:bCs/>
              </w:rPr>
              <w:t xml:space="preserve">Must serve a </w:t>
            </w:r>
            <w:r w:rsidR="003F7B7A" w:rsidRPr="7D34D1F2">
              <w:rPr>
                <w:rFonts w:asciiTheme="minorHAnsi" w:eastAsiaTheme="minorEastAsia" w:hAnsiTheme="minorHAnsi" w:cstheme="minorBidi"/>
                <w:b/>
                <w:bCs/>
              </w:rPr>
              <w:t>Valuable Scope Contribution</w:t>
            </w:r>
            <w:r w:rsidRPr="7D34D1F2">
              <w:rPr>
                <w:rFonts w:asciiTheme="minorHAnsi" w:eastAsiaTheme="minorEastAsia" w:hAnsiTheme="minorHAnsi" w:cstheme="minorBidi"/>
                <w:b/>
                <w:bCs/>
              </w:rPr>
              <w:t xml:space="preserve"> (</w:t>
            </w:r>
            <w:r w:rsidR="003F7B7A" w:rsidRPr="7D34D1F2">
              <w:rPr>
                <w:rFonts w:asciiTheme="minorHAnsi" w:eastAsiaTheme="minorEastAsia" w:hAnsiTheme="minorHAnsi" w:cstheme="minorBidi"/>
                <w:b/>
                <w:bCs/>
              </w:rPr>
              <w:t>VSC</w:t>
            </w:r>
            <w:r w:rsidRPr="7D34D1F2">
              <w:rPr>
                <w:rFonts w:asciiTheme="minorHAnsi" w:eastAsiaTheme="minorEastAsia" w:hAnsiTheme="minorHAnsi" w:cstheme="minorBidi"/>
                <w:b/>
                <w:bCs/>
              </w:rPr>
              <w:t>).  The firm must serve a value-added purpose on the engagement, as confirmed by the State.</w:t>
            </w:r>
          </w:p>
          <w:p w14:paraId="075BE5BD" w14:textId="10BBA9C4" w:rsidR="00BD6C87" w:rsidRPr="006B1296" w:rsidRDefault="00BD6C87" w:rsidP="00165372">
            <w:pPr>
              <w:numPr>
                <w:ilvl w:val="0"/>
                <w:numId w:val="8"/>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Must provide goods or services only in the industry area for which it is certified as listed in the </w:t>
            </w:r>
            <w:r w:rsidR="006D3470" w:rsidRPr="7D34D1F2">
              <w:rPr>
                <w:rFonts w:asciiTheme="minorHAnsi" w:eastAsiaTheme="minorEastAsia" w:hAnsiTheme="minorHAnsi" w:cstheme="minorBidi"/>
              </w:rPr>
              <w:t>VET</w:t>
            </w:r>
            <w:r w:rsidR="15D13201" w:rsidRPr="7D34D1F2">
              <w:rPr>
                <w:rFonts w:asciiTheme="minorHAnsi" w:eastAsiaTheme="minorEastAsia" w:hAnsiTheme="minorHAnsi" w:cstheme="minorBidi"/>
              </w:rPr>
              <w:t>CERT</w:t>
            </w:r>
            <w:r w:rsidRPr="7D34D1F2">
              <w:rPr>
                <w:rFonts w:asciiTheme="minorHAnsi" w:eastAsiaTheme="minorEastAsia" w:hAnsiTheme="minorHAnsi" w:cstheme="minorBidi"/>
              </w:rPr>
              <w:t xml:space="preserve"> federal registry,</w:t>
            </w:r>
            <w:r w:rsidR="006D3470" w:rsidRPr="7D34D1F2">
              <w:rPr>
                <w:rFonts w:asciiTheme="minorHAnsi" w:eastAsiaTheme="minorEastAsia" w:hAnsiTheme="minorHAnsi" w:cstheme="minorBidi"/>
              </w:rPr>
              <w:t xml:space="preserve"> </w:t>
            </w:r>
            <w:r w:rsidR="006D3470" w:rsidRPr="7D34D1F2">
              <w:rPr>
                <w:rFonts w:asciiTheme="minorHAnsi" w:eastAsiaTheme="minorEastAsia" w:hAnsiTheme="minorHAnsi" w:cstheme="minorBidi"/>
                <w:sz w:val="22"/>
                <w:szCs w:val="22"/>
              </w:rPr>
              <w:t xml:space="preserve">at </w:t>
            </w:r>
            <w:hyperlink r:id="rId35" w:history="1">
              <w:r w:rsidR="1B751979"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under INDIANA or at </w:t>
            </w:r>
            <w:r w:rsidR="006D3470" w:rsidRPr="7D34D1F2">
              <w:rPr>
                <w:rFonts w:asciiTheme="minorHAnsi" w:eastAsiaTheme="minorEastAsia" w:hAnsiTheme="minorHAnsi" w:cstheme="minorBidi"/>
              </w:rPr>
              <w:t xml:space="preserve">State of Indiana Certified M/W/IVOSB list at </w:t>
            </w:r>
            <w:hyperlink r:id="rId36">
              <w:r w:rsidR="006D3470" w:rsidRPr="7D34D1F2">
                <w:rPr>
                  <w:rStyle w:val="Hyperlink"/>
                  <w:rFonts w:asciiTheme="minorHAnsi" w:eastAsiaTheme="minorEastAsia" w:hAnsiTheme="minorHAnsi" w:cstheme="minorBidi"/>
                </w:rPr>
                <w:t>https://www.in.gov/idoa/mwbe</w:t>
              </w:r>
            </w:hyperlink>
            <w:r w:rsidR="006D3470" w:rsidRPr="7D34D1F2">
              <w:rPr>
                <w:rFonts w:asciiTheme="minorHAnsi" w:eastAsiaTheme="minorEastAsia" w:hAnsiTheme="minorHAnsi" w:cstheme="minorBidi"/>
              </w:rPr>
              <w:t>.</w:t>
            </w:r>
            <w:r w:rsidRPr="7D34D1F2">
              <w:rPr>
                <w:rFonts w:asciiTheme="minorHAnsi" w:eastAsiaTheme="minorEastAsia" w:hAnsiTheme="minorHAnsi" w:cstheme="minorBidi"/>
                <w:color w:val="0000FF"/>
                <w:u w:val="single"/>
              </w:rPr>
              <w:t xml:space="preserve">  </w:t>
            </w:r>
          </w:p>
          <w:p w14:paraId="46FB5773" w14:textId="6874CE13" w:rsidR="002C410A" w:rsidRPr="006B1296" w:rsidRDefault="002C410A" w:rsidP="00165372">
            <w:pPr>
              <w:numPr>
                <w:ilvl w:val="0"/>
                <w:numId w:val="8"/>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Must be used to provide the goods or services specific to the contrac</w:t>
            </w:r>
            <w:r w:rsidR="00480927" w:rsidRPr="7D34D1F2">
              <w:rPr>
                <w:rFonts w:asciiTheme="minorHAnsi" w:eastAsiaTheme="minorEastAsia" w:hAnsiTheme="minorHAnsi" w:cstheme="minorBidi"/>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4" w:name="_Hlk75794411"/>
      <w:r w:rsidRPr="006B1296">
        <w:rPr>
          <w:rFonts w:asciiTheme="minorHAnsi" w:hAnsiTheme="minorHAnsi" w:cstheme="minorHAnsi"/>
          <w:szCs w:val="24"/>
        </w:rPr>
        <w:t xml:space="preserve">.  </w:t>
      </w:r>
      <w:bookmarkStart w:id="55" w:name="_Hlk79231742"/>
      <w:bookmarkStart w:id="56" w:name="_Hlk78804881"/>
      <w:bookmarkStart w:id="57"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w:t>
      </w:r>
      <w:r w:rsidR="00C66E53" w:rsidRPr="006B1296">
        <w:rPr>
          <w:rFonts w:asciiTheme="minorHAnsi" w:hAnsiTheme="minorHAnsi" w:cstheme="minorHAnsi"/>
          <w:szCs w:val="24"/>
        </w:rPr>
        <w:lastRenderedPageBreak/>
        <w:t>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5"/>
      <w:r w:rsidR="00C66E53" w:rsidRPr="006B1296">
        <w:rPr>
          <w:rFonts w:asciiTheme="minorHAnsi" w:hAnsiTheme="minorHAnsi" w:cstheme="minorHAnsi"/>
          <w:szCs w:val="24"/>
        </w:rPr>
        <w:t xml:space="preserve"> </w:t>
      </w:r>
      <w:bookmarkEnd w:id="56"/>
    </w:p>
    <w:bookmarkEnd w:id="57"/>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58" w:name="_Hlk79231771"/>
      <w:r w:rsidRPr="006B1296">
        <w:rPr>
          <w:rFonts w:asciiTheme="minorHAnsi" w:hAnsiTheme="minorHAnsi" w:cstheme="minorHAnsi"/>
          <w:szCs w:val="24"/>
        </w:rPr>
        <w:t xml:space="preserve">may deny </w:t>
      </w:r>
      <w:bookmarkEnd w:id="58"/>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4"/>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59" w:name="_Hlk79140583"/>
      <w:bookmarkStart w:id="60" w:name="_Hlk79140735"/>
      <w:r w:rsidRPr="006B1296">
        <w:rPr>
          <w:rFonts w:asciiTheme="minorHAnsi" w:hAnsiTheme="minorHAnsi" w:cstheme="minorHAnsi"/>
          <w:szCs w:val="24"/>
        </w:rPr>
        <w:t xml:space="preserve">the </w:t>
      </w:r>
      <w:bookmarkStart w:id="61" w:name="_Hlk79231868"/>
      <w:r w:rsidRPr="006B1296">
        <w:rPr>
          <w:rFonts w:asciiTheme="minorHAnsi" w:hAnsiTheme="minorHAnsi" w:cstheme="minorHAnsi"/>
          <w:szCs w:val="24"/>
        </w:rPr>
        <w:t>rules and requirements</w:t>
      </w:r>
      <w:bookmarkEnd w:id="59"/>
      <w:bookmarkEnd w:id="61"/>
      <w:r w:rsidRPr="006B1296">
        <w:rPr>
          <w:rFonts w:asciiTheme="minorHAnsi" w:hAnsiTheme="minorHAnsi" w:cstheme="minorHAnsi"/>
          <w:szCs w:val="24"/>
        </w:rPr>
        <w:t xml:space="preserve"> of </w:t>
      </w:r>
      <w:bookmarkEnd w:id="60"/>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2" w:name="_Hlk79231955"/>
      <w:r w:rsidRPr="006B1296">
        <w:rPr>
          <w:rFonts w:asciiTheme="minorHAnsi" w:hAnsiTheme="minorHAnsi" w:cstheme="minorHAnsi"/>
          <w:szCs w:val="24"/>
        </w:rPr>
        <w:t xml:space="preserve">Division of Supplier Diversity at </w:t>
      </w:r>
      <w:hyperlink r:id="rId37"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8"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2"/>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3" w:name="_Hlk79232001"/>
      <w:bookmarkStart w:id="64" w:name="_Hlk78805046"/>
      <w:bookmarkStart w:id="65"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32B98408">
      <w:pPr>
        <w:rPr>
          <w:rFonts w:asciiTheme="minorHAnsi" w:hAnsiTheme="minorHAnsi" w:cstheme="minorBidi"/>
        </w:rPr>
      </w:pPr>
      <w:r w:rsidRPr="32B98408">
        <w:rPr>
          <w:rFonts w:asciiTheme="minorHAnsi" w:hAnsiTheme="minorHAnsi" w:cstheme="minorBidi"/>
        </w:rPr>
        <w:t xml:space="preserve">If awarded the contract with IVOSB </w:t>
      </w:r>
      <w:r w:rsidR="0012399B" w:rsidRPr="32B98408">
        <w:rPr>
          <w:rFonts w:asciiTheme="minorHAnsi" w:hAnsiTheme="minorHAnsi" w:cstheme="minorBidi"/>
        </w:rPr>
        <w:t>S</w:t>
      </w:r>
      <w:r w:rsidRPr="32B98408">
        <w:rPr>
          <w:rFonts w:asciiTheme="minorHAnsi" w:hAnsiTheme="minorHAnsi" w:cstheme="minorBidi"/>
        </w:rPr>
        <w:t xml:space="preserve">ubcontractor participation, the Respondent will be required to report payments made to </w:t>
      </w:r>
      <w:r w:rsidR="00F71520" w:rsidRPr="32B98408">
        <w:rPr>
          <w:rFonts w:asciiTheme="minorHAnsi" w:hAnsiTheme="minorHAnsi" w:cstheme="minorBidi"/>
        </w:rPr>
        <w:t>Division of Supplier Diversity</w:t>
      </w:r>
      <w:r w:rsidRPr="32B98408">
        <w:rPr>
          <w:rFonts w:asciiTheme="minorHAnsi" w:hAnsiTheme="minorHAnsi" w:cstheme="minorBidi"/>
        </w:rPr>
        <w:t xml:space="preserve"> certified </w:t>
      </w:r>
      <w:r w:rsidR="0012399B" w:rsidRPr="32B98408">
        <w:rPr>
          <w:rFonts w:asciiTheme="minorHAnsi" w:hAnsiTheme="minorHAnsi" w:cstheme="minorBidi"/>
        </w:rPr>
        <w:t>S</w:t>
      </w:r>
      <w:r w:rsidRPr="32B98408">
        <w:rPr>
          <w:rFonts w:asciiTheme="minorHAnsi" w:hAnsiTheme="minorHAnsi" w:cstheme="minorBidi"/>
        </w:rPr>
        <w:t xml:space="preserve">ubcontractors under the Contract monthly using the online audit tool, commonly referred to as “Pay Audit.”  The Contractor should also notify </w:t>
      </w:r>
      <w:r w:rsidR="0012399B" w:rsidRPr="32B98408">
        <w:rPr>
          <w:rFonts w:asciiTheme="minorHAnsi" w:hAnsiTheme="minorHAnsi" w:cstheme="minorBidi"/>
        </w:rPr>
        <w:t>S</w:t>
      </w:r>
      <w:r w:rsidRPr="32B98408">
        <w:rPr>
          <w:rFonts w:asciiTheme="minorHAnsi" w:hAnsiTheme="minorHAnsi" w:cstheme="minorBidi"/>
        </w:rPr>
        <w:t xml:space="preserve">ubcontractors that they must confirm payments received from Contractor in Pay Audit. The Pay Audit system can be accessed on the </w:t>
      </w:r>
      <w:r w:rsidR="006D3470" w:rsidRPr="32B98408">
        <w:rPr>
          <w:rStyle w:val="Hyperlink"/>
          <w:rFonts w:asciiTheme="minorHAnsi" w:hAnsiTheme="minorHAnsi" w:cstheme="minorBidi"/>
          <w:color w:val="000000" w:themeColor="text1"/>
          <w:u w:val="none"/>
        </w:rPr>
        <w:t xml:space="preserve">IDOA Pay Audit System webpage at </w:t>
      </w:r>
      <w:hyperlink r:id="rId39">
        <w:r w:rsidR="006D3470" w:rsidRPr="00FA1D1A">
          <w:rPr>
            <w:rStyle w:val="Hyperlink"/>
            <w:rFonts w:ascii="Times New Roman" w:hAnsi="Times New Roman"/>
          </w:rPr>
          <w:t>www.in.gov/idoa/mwbe/payaudit.htm</w:t>
        </w:r>
      </w:hyperlink>
      <w:r w:rsidR="005112F7" w:rsidRPr="00FA1D1A">
        <w:rPr>
          <w:rStyle w:val="Hyperlink"/>
          <w:rFonts w:ascii="Times New Roman" w:hAnsi="Times New Roman"/>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40"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1"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3"/>
    </w:p>
    <w:bookmarkEnd w:id="64"/>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6" w:name="_Toc156394815"/>
      <w:bookmarkEnd w:id="65"/>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6"/>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7" w:name="_1.24_SUMMARY_OF"/>
      <w:bookmarkStart w:id="68" w:name="_Toc156394816"/>
      <w:bookmarkEnd w:id="67"/>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68"/>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69"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00896A6A">
        <w:rPr>
          <w:rStyle w:val="FootnoteReference"/>
          <w:rFonts w:asciiTheme="minorHAnsi" w:hAnsiTheme="minorHAnsi" w:cstheme="minorBidi"/>
          <w:b/>
          <w:bCs/>
        </w:rPr>
        <w:footnoteReference w:id="4"/>
      </w:r>
      <w:r w:rsidRPr="4BA10CE8">
        <w:rPr>
          <w:rFonts w:asciiTheme="minorHAnsi" w:hAnsiTheme="minorHAnsi" w:cstheme="minorBidi"/>
        </w:rPr>
        <w:t xml:space="preserve"> Due to the unpredictable nature of the evaluation period, these dates are </w:t>
      </w:r>
      <w:r w:rsidRPr="4BA10CE8">
        <w:rPr>
          <w:rFonts w:asciiTheme="minorHAnsi" w:hAnsiTheme="minorHAnsi" w:cstheme="minorBidi"/>
        </w:rPr>
        <w:lastRenderedPageBreak/>
        <w:t>commonly subject to change.  At the conclusion of the evaluation process, all Respondents will be informed of the evaluation team’s findings.</w:t>
      </w:r>
    </w:p>
    <w:bookmarkEnd w:id="69"/>
    <w:p w14:paraId="2031054E" w14:textId="77777777" w:rsidR="00B136D9" w:rsidRPr="006B1296" w:rsidRDefault="00B136D9" w:rsidP="006733D7">
      <w:pPr>
        <w:widowControl/>
        <w:rPr>
          <w:rFonts w:asciiTheme="minorHAnsi" w:hAnsiTheme="minorHAnsi" w:cstheme="minorHAnsi"/>
          <w:szCs w:val="24"/>
        </w:rPr>
      </w:pPr>
    </w:p>
    <w:p w14:paraId="13A553AF" w14:textId="72EE71F5" w:rsidR="00B136D9" w:rsidRPr="006B1296" w:rsidRDefault="2963216E" w:rsidP="29D3E95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06121832">
        <w:trPr>
          <w:trHeight w:val="23"/>
        </w:trPr>
        <w:tc>
          <w:tcPr>
            <w:tcW w:w="5233" w:type="dxa"/>
            <w:shd w:val="clear" w:color="auto" w:fill="D9D9D9" w:themeFill="background1" w:themeFillShade="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06121832">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59369259" w:rsidR="00B136D9" w:rsidRPr="006B1296" w:rsidRDefault="1ADCD86D" w:rsidP="06121832">
            <w:pPr>
              <w:jc w:val="center"/>
              <w:rPr>
                <w:rFonts w:asciiTheme="minorHAnsi" w:hAnsiTheme="minorHAnsi" w:cstheme="minorBidi"/>
                <w:noProof/>
                <w:color w:val="FF0000"/>
              </w:rPr>
            </w:pPr>
            <w:r w:rsidRPr="00DF312E">
              <w:rPr>
                <w:rFonts w:asciiTheme="minorHAnsi" w:hAnsiTheme="minorHAnsi" w:cstheme="minorBidi"/>
                <w:noProof/>
              </w:rPr>
              <w:t>April 23, 2025</w:t>
            </w:r>
          </w:p>
        </w:tc>
      </w:tr>
      <w:tr w:rsidR="00B136D9" w:rsidRPr="006B1296" w14:paraId="43D1B22F" w14:textId="77777777" w:rsidTr="06121832">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7B1486EF" w14:textId="53C0E1EA" w:rsidR="004510EA" w:rsidRPr="00DF312E" w:rsidRDefault="01BBC6B6" w:rsidP="06121832">
            <w:pPr>
              <w:jc w:val="center"/>
              <w:rPr>
                <w:rFonts w:asciiTheme="minorHAnsi" w:hAnsiTheme="minorHAnsi" w:cstheme="minorBidi"/>
                <w:noProof/>
              </w:rPr>
            </w:pPr>
            <w:r w:rsidRPr="00DF312E">
              <w:rPr>
                <w:rFonts w:asciiTheme="minorHAnsi" w:hAnsiTheme="minorHAnsi" w:cstheme="minorBidi"/>
                <w:noProof/>
              </w:rPr>
              <w:t>May 8 , 2025 at 9 am</w:t>
            </w:r>
          </w:p>
          <w:p w14:paraId="34B53DDB" w14:textId="793A9509" w:rsidR="004510EA" w:rsidRPr="006B1296" w:rsidRDefault="1EF699D7" w:rsidP="06121832">
            <w:pPr>
              <w:jc w:val="center"/>
            </w:pPr>
            <w:hyperlink r:id="rId42">
              <w:r w:rsidRPr="06121832">
                <w:rPr>
                  <w:rStyle w:val="Hyperlink"/>
                  <w:rFonts w:ascii="Segoe UI" w:eastAsia="Segoe UI" w:hAnsi="Segoe UI" w:cs="Segoe UI"/>
                  <w:b/>
                  <w:bCs/>
                  <w:noProof/>
                  <w:color w:val="5B5FC7"/>
                  <w:sz w:val="30"/>
                  <w:szCs w:val="30"/>
                </w:rPr>
                <w:t>Join the meeting now</w:t>
              </w:r>
            </w:hyperlink>
            <w:r w:rsidRPr="06121832">
              <w:rPr>
                <w:rFonts w:ascii="Segoe UI" w:eastAsia="Segoe UI" w:hAnsi="Segoe UI" w:cs="Segoe UI"/>
                <w:noProof/>
                <w:color w:val="242424"/>
                <w:szCs w:val="24"/>
              </w:rPr>
              <w:t xml:space="preserve"> </w:t>
            </w:r>
          </w:p>
          <w:p w14:paraId="37A2F4D5" w14:textId="10A64E75" w:rsidR="004510EA" w:rsidRPr="006B1296" w:rsidRDefault="1EF699D7" w:rsidP="06121832">
            <w:pPr>
              <w:jc w:val="center"/>
            </w:pPr>
            <w:r w:rsidRPr="06121832">
              <w:rPr>
                <w:rFonts w:ascii="Segoe UI" w:eastAsia="Segoe UI" w:hAnsi="Segoe UI" w:cs="Segoe UI"/>
                <w:noProof/>
                <w:color w:val="616161"/>
                <w:sz w:val="21"/>
                <w:szCs w:val="21"/>
              </w:rPr>
              <w:t xml:space="preserve">Meeting ID: </w:t>
            </w:r>
            <w:r w:rsidRPr="06121832">
              <w:rPr>
                <w:rFonts w:ascii="Segoe UI" w:eastAsia="Segoe UI" w:hAnsi="Segoe UI" w:cs="Segoe UI"/>
                <w:noProof/>
                <w:color w:val="242424"/>
                <w:sz w:val="21"/>
                <w:szCs w:val="21"/>
              </w:rPr>
              <w:t>260 255 216 539 3</w:t>
            </w:r>
            <w:r w:rsidRPr="06121832">
              <w:rPr>
                <w:rFonts w:ascii="Segoe UI" w:eastAsia="Segoe UI" w:hAnsi="Segoe UI" w:cs="Segoe UI"/>
                <w:noProof/>
                <w:color w:val="242424"/>
                <w:szCs w:val="24"/>
              </w:rPr>
              <w:t xml:space="preserve"> </w:t>
            </w:r>
          </w:p>
          <w:p w14:paraId="59FCB4DB" w14:textId="21E5242B" w:rsidR="004510EA" w:rsidRPr="006B1296" w:rsidRDefault="1EF699D7" w:rsidP="06121832">
            <w:pPr>
              <w:jc w:val="center"/>
              <w:rPr>
                <w:rFonts w:ascii="Segoe UI" w:eastAsia="Segoe UI" w:hAnsi="Segoe UI" w:cs="Segoe UI"/>
                <w:noProof/>
                <w:color w:val="242424"/>
                <w:szCs w:val="24"/>
              </w:rPr>
            </w:pPr>
            <w:r w:rsidRPr="06121832">
              <w:rPr>
                <w:rFonts w:ascii="Segoe UI" w:eastAsia="Segoe UI" w:hAnsi="Segoe UI" w:cs="Segoe UI"/>
                <w:noProof/>
                <w:color w:val="616161"/>
                <w:sz w:val="21"/>
                <w:szCs w:val="21"/>
              </w:rPr>
              <w:t xml:space="preserve">Passcode: </w:t>
            </w:r>
            <w:r w:rsidRPr="06121832">
              <w:rPr>
                <w:rFonts w:ascii="Segoe UI" w:eastAsia="Segoe UI" w:hAnsi="Segoe UI" w:cs="Segoe UI"/>
                <w:noProof/>
                <w:color w:val="242424"/>
                <w:sz w:val="21"/>
                <w:szCs w:val="21"/>
              </w:rPr>
              <w:t>AZ69wA95</w:t>
            </w:r>
          </w:p>
          <w:p w14:paraId="6F524FF1" w14:textId="682F5218" w:rsidR="004510EA" w:rsidRPr="006B1296" w:rsidRDefault="004510EA" w:rsidP="06121832">
            <w:pPr>
              <w:jc w:val="center"/>
              <w:rPr>
                <w:rFonts w:asciiTheme="minorHAnsi" w:hAnsiTheme="minorHAnsi" w:cstheme="minorBidi"/>
                <w:noProof/>
                <w:color w:val="FF0000"/>
              </w:rPr>
            </w:pPr>
          </w:p>
        </w:tc>
      </w:tr>
      <w:tr w:rsidR="00B136D9" w:rsidRPr="006B1296" w14:paraId="5C16AE88" w14:textId="77777777" w:rsidTr="06121832">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2A497E63" w14:textId="774BDCD9" w:rsidR="0089540D" w:rsidRPr="00DF312E" w:rsidRDefault="69FFDDEB" w:rsidP="06121832">
            <w:pPr>
              <w:jc w:val="center"/>
              <w:rPr>
                <w:rFonts w:asciiTheme="minorHAnsi" w:hAnsiTheme="minorHAnsi" w:cstheme="minorBidi"/>
                <w:noProof/>
              </w:rPr>
            </w:pPr>
            <w:r w:rsidRPr="00DF312E">
              <w:rPr>
                <w:rFonts w:asciiTheme="minorHAnsi" w:hAnsiTheme="minorHAnsi" w:cstheme="minorBidi"/>
                <w:noProof/>
              </w:rPr>
              <w:t>May 19, 2025</w:t>
            </w:r>
            <w:r w:rsidR="00A24527" w:rsidRPr="00DF312E">
              <w:rPr>
                <w:rFonts w:asciiTheme="minorHAnsi" w:hAnsiTheme="minorHAnsi" w:cstheme="minorBidi"/>
                <w:noProof/>
              </w:rPr>
              <w:t xml:space="preserve"> </w:t>
            </w:r>
          </w:p>
          <w:p w14:paraId="41790DE4" w14:textId="6082665E" w:rsidR="00B136D9" w:rsidRPr="006B1296" w:rsidRDefault="00A24527" w:rsidP="00A24527">
            <w:pPr>
              <w:jc w:val="center"/>
              <w:rPr>
                <w:rFonts w:asciiTheme="minorHAnsi" w:hAnsiTheme="minorHAnsi" w:cstheme="minorHAnsi"/>
                <w:noProof/>
                <w:szCs w:val="24"/>
              </w:rPr>
            </w:pPr>
            <w:r w:rsidRPr="00DF312E">
              <w:rPr>
                <w:rFonts w:asciiTheme="minorHAnsi" w:hAnsiTheme="minorHAnsi" w:cstheme="minorHAnsi"/>
                <w:noProof/>
                <w:szCs w:val="24"/>
              </w:rPr>
              <w:t>by 3:00 PM Eastern Time</w:t>
            </w:r>
          </w:p>
        </w:tc>
      </w:tr>
      <w:tr w:rsidR="00B136D9" w:rsidRPr="006B1296" w14:paraId="24863F0F" w14:textId="77777777" w:rsidTr="06121832">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3FC0BDDA" w:rsidR="00B136D9" w:rsidRPr="006B1296" w:rsidRDefault="6D4ABF4E" w:rsidP="06121832">
            <w:pPr>
              <w:jc w:val="center"/>
              <w:rPr>
                <w:rFonts w:asciiTheme="minorHAnsi" w:hAnsiTheme="minorHAnsi" w:cstheme="minorBidi"/>
                <w:noProof/>
                <w:color w:val="FF0000"/>
              </w:rPr>
            </w:pPr>
            <w:r w:rsidRPr="00DF312E">
              <w:rPr>
                <w:rFonts w:asciiTheme="minorHAnsi" w:hAnsiTheme="minorHAnsi" w:cstheme="minorBidi"/>
                <w:noProof/>
              </w:rPr>
              <w:t>June 2, 2025</w:t>
            </w:r>
          </w:p>
        </w:tc>
      </w:tr>
      <w:tr w:rsidR="00B136D9" w:rsidRPr="006B1296" w14:paraId="56EA2EF2" w14:textId="77777777" w:rsidTr="06121832">
        <w:trPr>
          <w:trHeight w:val="251"/>
        </w:trPr>
        <w:tc>
          <w:tcPr>
            <w:tcW w:w="5233" w:type="dxa"/>
            <w:vAlign w:val="center"/>
          </w:tcPr>
          <w:p w14:paraId="0A1C8A8E" w14:textId="42BD0501"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8B70D6">
              <w:rPr>
                <w:rFonts w:asciiTheme="minorHAnsi" w:hAnsiTheme="minorHAnsi" w:cstheme="minorHAnsi"/>
                <w:szCs w:val="24"/>
              </w:rPr>
              <w:t>Due Date/Time</w:t>
            </w:r>
            <w:r w:rsidR="008C51BC" w:rsidRPr="00A975EC">
              <w:rPr>
                <w:rFonts w:asciiTheme="minorHAnsi" w:hAnsiTheme="minorHAnsi" w:cstheme="minorHAnsi"/>
                <w:szCs w:val="24"/>
              </w:rPr>
              <w:t xml:space="preserve"> </w:t>
            </w:r>
          </w:p>
          <w:p w14:paraId="4D2DE3A3" w14:textId="3BE6ECFC" w:rsidR="00B136D9" w:rsidRPr="006B1296" w:rsidRDefault="00B136D9" w:rsidP="00A24527">
            <w:pPr>
              <w:rPr>
                <w:rFonts w:asciiTheme="minorHAnsi" w:hAnsiTheme="minorHAnsi" w:cstheme="minorHAnsi"/>
                <w:szCs w:val="24"/>
              </w:rPr>
            </w:pPr>
          </w:p>
        </w:tc>
        <w:tc>
          <w:tcPr>
            <w:tcW w:w="4127" w:type="dxa"/>
            <w:vAlign w:val="center"/>
          </w:tcPr>
          <w:p w14:paraId="3A63BC5D" w14:textId="7CB56C76" w:rsidR="0089540D" w:rsidRPr="00AC17C4" w:rsidRDefault="5845064E" w:rsidP="06121832">
            <w:pPr>
              <w:jc w:val="center"/>
              <w:rPr>
                <w:rFonts w:asciiTheme="minorHAnsi" w:hAnsiTheme="minorHAnsi" w:cstheme="minorBidi"/>
                <w:noProof/>
              </w:rPr>
            </w:pPr>
            <w:r w:rsidRPr="00AC17C4">
              <w:rPr>
                <w:rFonts w:asciiTheme="minorHAnsi" w:hAnsiTheme="minorHAnsi" w:cstheme="minorBidi"/>
                <w:noProof/>
              </w:rPr>
              <w:t>July 16, 2025</w:t>
            </w:r>
          </w:p>
          <w:p w14:paraId="7482BF1A" w14:textId="1F3E0B70" w:rsidR="00B136D9" w:rsidRPr="006B1296" w:rsidRDefault="00A24527" w:rsidP="00A24527">
            <w:pPr>
              <w:jc w:val="center"/>
              <w:rPr>
                <w:rFonts w:asciiTheme="minorHAnsi" w:hAnsiTheme="minorHAnsi" w:cstheme="minorHAnsi"/>
                <w:szCs w:val="24"/>
              </w:rPr>
            </w:pPr>
            <w:r w:rsidRPr="00AC17C4">
              <w:rPr>
                <w:rFonts w:asciiTheme="minorHAnsi" w:hAnsiTheme="minorHAnsi" w:cstheme="minorHAnsi"/>
                <w:noProof/>
                <w:szCs w:val="24"/>
              </w:rPr>
              <w:t>by 3:00 PM Eastern Time</w:t>
            </w:r>
          </w:p>
        </w:tc>
      </w:tr>
      <w:tr w:rsidR="000D0F28" w:rsidRPr="00A975EC" w14:paraId="307530E9" w14:textId="77777777" w:rsidTr="06121832">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45DA9D21" w:rsidR="009A60C2" w:rsidRPr="006B1296" w:rsidRDefault="009A60C2" w:rsidP="00A24527">
            <w:pPr>
              <w:rPr>
                <w:rFonts w:asciiTheme="minorHAnsi" w:hAnsiTheme="minorHAnsi" w:cstheme="minorHAnsi"/>
                <w:szCs w:val="24"/>
              </w:rPr>
            </w:pPr>
          </w:p>
        </w:tc>
        <w:tc>
          <w:tcPr>
            <w:tcW w:w="4127" w:type="dxa"/>
            <w:vAlign w:val="center"/>
          </w:tcPr>
          <w:p w14:paraId="169FFB3D" w14:textId="10CC36C9" w:rsidR="000D0F28" w:rsidRPr="00AC17C4" w:rsidRDefault="1F867B5A" w:rsidP="06121832">
            <w:pPr>
              <w:jc w:val="center"/>
              <w:rPr>
                <w:rFonts w:asciiTheme="minorHAnsi" w:hAnsiTheme="minorHAnsi" w:cstheme="minorBidi"/>
              </w:rPr>
            </w:pPr>
            <w:r w:rsidRPr="00AC17C4">
              <w:rPr>
                <w:rFonts w:asciiTheme="minorHAnsi" w:hAnsiTheme="minorHAnsi" w:cstheme="minorBidi"/>
              </w:rPr>
              <w:t>July 16, 2025</w:t>
            </w:r>
            <w:r w:rsidR="000D0F28" w:rsidRPr="00AC17C4">
              <w:rPr>
                <w:rFonts w:asciiTheme="minorHAnsi" w:hAnsiTheme="minorHAnsi" w:cstheme="minorBidi"/>
              </w:rPr>
              <w:t xml:space="preserve"> </w:t>
            </w:r>
          </w:p>
          <w:p w14:paraId="60301A7E" w14:textId="12761360" w:rsidR="000D0F28" w:rsidRPr="00680DF9" w:rsidRDefault="000D0F28" w:rsidP="4A94FD29">
            <w:pPr>
              <w:jc w:val="center"/>
              <w:rPr>
                <w:rFonts w:asciiTheme="minorHAnsi" w:hAnsiTheme="minorHAnsi" w:cstheme="minorBidi"/>
                <w:color w:val="FF0000"/>
              </w:rPr>
            </w:pPr>
            <w:r w:rsidRPr="00AC17C4">
              <w:rPr>
                <w:rFonts w:asciiTheme="minorHAnsi" w:hAnsiTheme="minorHAnsi" w:cstheme="minorBidi"/>
              </w:rPr>
              <w:t>by 3:00 PM Eastern Time</w:t>
            </w:r>
          </w:p>
        </w:tc>
      </w:tr>
      <w:tr w:rsidR="00B136D9" w:rsidRPr="006B1296" w14:paraId="3CEC44B6" w14:textId="77777777" w:rsidTr="06121832">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06121832">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06121832">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06121832">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06121832">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06121832">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74D1F26D" w:rsidR="00B136D9" w:rsidRPr="006B1296" w:rsidRDefault="007B26D8" w:rsidP="00A24527">
            <w:pPr>
              <w:keepNext/>
              <w:jc w:val="center"/>
              <w:rPr>
                <w:rFonts w:asciiTheme="minorHAnsi" w:hAnsiTheme="minorHAnsi" w:cstheme="minorHAnsi"/>
                <w:color w:val="FF0000"/>
                <w:szCs w:val="24"/>
              </w:rPr>
            </w:pPr>
            <w:r w:rsidRPr="007B26D8">
              <w:rPr>
                <w:rFonts w:asciiTheme="minorHAnsi" w:hAnsiTheme="minorHAnsi" w:cstheme="minorHAnsi"/>
                <w:noProof/>
                <w:szCs w:val="24"/>
              </w:rPr>
              <w:t>TBD</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0" w:name="_1.25_EVIDENCE_OF"/>
      <w:bookmarkStart w:id="71" w:name="_Toc156394817"/>
      <w:bookmarkEnd w:id="70"/>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71"/>
      <w:r w:rsidRPr="006B1296">
        <w:rPr>
          <w:rFonts w:asciiTheme="minorHAnsi" w:hAnsiTheme="minorHAnsi" w:cstheme="minorHAnsi"/>
          <w:color w:val="auto"/>
          <w:sz w:val="24"/>
          <w:szCs w:val="24"/>
        </w:rPr>
        <w:t xml:space="preserve"> </w:t>
      </w:r>
    </w:p>
    <w:p w14:paraId="30DFD998" w14:textId="3D2E514F" w:rsidR="00B136D9" w:rsidRDefault="00211A7D" w:rsidP="6C0169A2">
      <w:pPr>
        <w:widowControl/>
        <w:rPr>
          <w:rFonts w:asciiTheme="minorHAnsi" w:hAnsiTheme="minorHAnsi" w:cstheme="minorBidi"/>
        </w:rPr>
      </w:pPr>
      <w:r>
        <w:rPr>
          <w:rFonts w:asciiTheme="minorHAnsi" w:hAnsiTheme="minorHAnsi" w:cstheme="minorHAnsi"/>
          <w:szCs w:val="24"/>
        </w:rPr>
        <w:tab/>
      </w:r>
      <w:r w:rsidRPr="6C0169A2">
        <w:rPr>
          <w:rFonts w:asciiTheme="minorHAnsi" w:hAnsiTheme="minorHAnsi" w:cstheme="minorBidi"/>
        </w:rPr>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72" w:name="_Toc156394818"/>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2"/>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proofErr w:type="gramStart"/>
      <w:r w:rsidR="00B93A9F" w:rsidRPr="006B1296">
        <w:rPr>
          <w:rFonts w:asciiTheme="minorHAnsi" w:hAnsiTheme="minorHAnsi" w:cstheme="minorHAnsi"/>
          <w:szCs w:val="24"/>
        </w:rPr>
        <w:t>S</w:t>
      </w:r>
      <w:r w:rsidRPr="006B1296">
        <w:rPr>
          <w:rFonts w:asciiTheme="minorHAnsi" w:hAnsiTheme="minorHAnsi" w:cstheme="minorHAnsi"/>
          <w:szCs w:val="24"/>
        </w:rPr>
        <w:t>tate</w:t>
      </w:r>
      <w:proofErr w:type="gramEnd"/>
      <w:r w:rsidRPr="006B1296">
        <w:rPr>
          <w:rFonts w:asciiTheme="minorHAnsi" w:hAnsiTheme="minorHAnsi" w:cstheme="minorHAnsi"/>
          <w:szCs w:val="24"/>
        </w:rPr>
        <w:t xml:space="preserv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w:t>
      </w:r>
      <w:r w:rsidRPr="006B1296">
        <w:rPr>
          <w:rFonts w:asciiTheme="minorHAnsi" w:hAnsiTheme="minorHAnsi" w:cstheme="minorHAnsi"/>
          <w:szCs w:val="24"/>
        </w:rPr>
        <w:lastRenderedPageBreak/>
        <w:t xml:space="preserve">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3" w:name="_Toc5977288"/>
      <w:bookmarkStart w:id="74" w:name="_Toc156394819"/>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3"/>
      <w:bookmarkEnd w:id="74"/>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5"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5"/>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w:t>
      </w:r>
      <w:proofErr w:type="gramStart"/>
      <w:r w:rsidRPr="006B1296">
        <w:rPr>
          <w:rFonts w:asciiTheme="minorHAnsi" w:hAnsiTheme="minorHAnsi" w:cstheme="minorHAnsi"/>
          <w:iCs/>
          <w:color w:val="222222"/>
          <w:szCs w:val="24"/>
        </w:rPr>
        <w:t xml:space="preserve">the </w:t>
      </w:r>
      <w:r w:rsidR="009E23BF">
        <w:rPr>
          <w:rFonts w:asciiTheme="minorHAnsi" w:hAnsiTheme="minorHAnsi" w:cstheme="minorHAnsi"/>
          <w:iCs/>
          <w:color w:val="222222"/>
          <w:szCs w:val="24"/>
        </w:rPr>
        <w:t>solicitation</w:t>
      </w:r>
      <w:proofErr w:type="gramEnd"/>
      <w:r w:rsidRPr="006B1296">
        <w:rPr>
          <w:rFonts w:asciiTheme="minorHAnsi" w:hAnsiTheme="minorHAnsi" w:cstheme="minorHAnsi"/>
          <w:iCs/>
          <w:color w:val="222222"/>
          <w:szCs w:val="24"/>
        </w:rPr>
        <w:t>:</w:t>
      </w:r>
    </w:p>
    <w:p w14:paraId="39533B22" w14:textId="77777777" w:rsidR="003F65B0" w:rsidRPr="006B1296" w:rsidRDefault="003F65B0" w:rsidP="00165372">
      <w:pPr>
        <w:pStyle w:val="ListParagraph"/>
        <w:widowControl/>
        <w:numPr>
          <w:ilvl w:val="0"/>
          <w:numId w:val="17"/>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165372">
      <w:pPr>
        <w:pStyle w:val="ListParagraph"/>
        <w:widowControl/>
        <w:numPr>
          <w:ilvl w:val="0"/>
          <w:numId w:val="17"/>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2611CC13"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3"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192A32B6" w14:textId="201137FB" w:rsidR="00002FD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6" w:name="_Section_Two_Proposal"/>
      <w:bookmarkStart w:id="77" w:name="_Toc156394820"/>
      <w:bookmarkEnd w:id="76"/>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7"/>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78" w:name="_2.1_General"/>
      <w:bookmarkStart w:id="79" w:name="_Toc156394821"/>
      <w:bookmarkEnd w:id="78"/>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79"/>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65372">
      <w:pPr>
        <w:widowControl/>
        <w:numPr>
          <w:ilvl w:val="0"/>
          <w:numId w:val="5"/>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65372">
      <w:pPr>
        <w:widowControl/>
        <w:numPr>
          <w:ilvl w:val="0"/>
          <w:numId w:val="5"/>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65372">
      <w:pPr>
        <w:widowControl/>
        <w:numPr>
          <w:ilvl w:val="0"/>
          <w:numId w:val="5"/>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77777777" w:rsidR="001C3CE8" w:rsidRPr="00D66F8D" w:rsidRDefault="001C3CE8" w:rsidP="00165372">
      <w:pPr>
        <w:pStyle w:val="ListParagraph"/>
        <w:widowControl/>
        <w:numPr>
          <w:ilvl w:val="0"/>
          <w:numId w:val="5"/>
        </w:numPr>
        <w:rPr>
          <w:rFonts w:asciiTheme="minorHAnsi" w:hAnsiTheme="minorHAnsi" w:cstheme="minorBidi"/>
          <w:u w:val="single"/>
        </w:rPr>
      </w:pPr>
      <w:r w:rsidRPr="2A794673">
        <w:rPr>
          <w:rFonts w:asciiTheme="minorHAnsi" w:hAnsiTheme="minorHAnsi" w:cstheme="minorBidi"/>
        </w:rPr>
        <w:t xml:space="preserve">Each item, Executive Summary, and attachments must be </w:t>
      </w:r>
      <w:proofErr w:type="gramStart"/>
      <w:r w:rsidRPr="2A794673">
        <w:rPr>
          <w:rFonts w:asciiTheme="minorHAnsi" w:hAnsiTheme="minorHAnsi" w:cstheme="minorBidi"/>
        </w:rPr>
        <w:t>separate</w:t>
      </w:r>
      <w:proofErr w:type="gramEnd"/>
      <w:r w:rsidRPr="2A794673">
        <w:rPr>
          <w:rFonts w:asciiTheme="minorHAnsi" w:hAnsiTheme="minorHAnsi" w:cstheme="minorBidi"/>
        </w:rPr>
        <w:t xml:space="preserve"> </w:t>
      </w:r>
      <w:proofErr w:type="gramStart"/>
      <w:r w:rsidRPr="2A794673">
        <w:rPr>
          <w:rFonts w:asciiTheme="minorHAnsi" w:hAnsiTheme="minorHAnsi" w:cstheme="minorBidi"/>
        </w:rPr>
        <w:t>standalone</w:t>
      </w:r>
      <w:proofErr w:type="gramEnd"/>
      <w:r w:rsidRPr="2A794673">
        <w:rPr>
          <w:rFonts w:asciiTheme="minorHAnsi" w:hAnsiTheme="minorHAnsi" w:cstheme="minorBidi"/>
        </w:rPr>
        <w:t xml:space="preserve"> electronic files. Please do not submit your proposal as one large file. </w:t>
      </w:r>
    </w:p>
    <w:p w14:paraId="79B8D128" w14:textId="457D53A7" w:rsidR="001C3CE8" w:rsidRPr="00D66F8D" w:rsidRDefault="001C3CE8" w:rsidP="00165372">
      <w:pPr>
        <w:pStyle w:val="ListParagraph"/>
        <w:widowControl/>
        <w:numPr>
          <w:ilvl w:val="0"/>
          <w:numId w:val="5"/>
        </w:numPr>
        <w:rPr>
          <w:rFonts w:asciiTheme="minorHAnsi" w:hAnsiTheme="minorHAnsi" w:cstheme="minorBidi"/>
          <w:u w:val="single"/>
        </w:rPr>
      </w:pPr>
      <w:r w:rsidRPr="2A794673">
        <w:rPr>
          <w:rFonts w:asciiTheme="minorHAnsi" w:hAnsiTheme="minorHAnsi" w:cstheme="minorBidi"/>
        </w:rPr>
        <w:t xml:space="preserve">A Bidder ID is </w:t>
      </w:r>
      <w:proofErr w:type="gramStart"/>
      <w:r w:rsidRPr="2A794673">
        <w:rPr>
          <w:rFonts w:asciiTheme="minorHAnsi" w:hAnsiTheme="minorHAnsi" w:cstheme="minorBidi"/>
        </w:rPr>
        <w:t>a required</w:t>
      </w:r>
      <w:proofErr w:type="gramEnd"/>
      <w:r w:rsidRPr="2A794673">
        <w:rPr>
          <w:rFonts w:asciiTheme="minorHAnsi" w:hAnsiTheme="minorHAnsi" w:cstheme="minorBidi"/>
        </w:rPr>
        <w:t xml:space="preserve">. See 1.8 Due Date for Bid Responses. </w:t>
      </w:r>
    </w:p>
    <w:p w14:paraId="423CE357" w14:textId="77777777" w:rsidR="001C3CE8" w:rsidRPr="00BB6625" w:rsidRDefault="001C3CE8" w:rsidP="00165372">
      <w:pPr>
        <w:pStyle w:val="ListParagraph"/>
        <w:widowControl/>
        <w:numPr>
          <w:ilvl w:val="0"/>
          <w:numId w:val="5"/>
        </w:numPr>
        <w:rPr>
          <w:rFonts w:asciiTheme="minorHAnsi" w:hAnsiTheme="minorHAnsi" w:cstheme="minorHAnsi"/>
          <w:szCs w:val="24"/>
        </w:rPr>
      </w:pPr>
      <w:r w:rsidRPr="006741C0">
        <w:rPr>
          <w:rFonts w:asciiTheme="minorHAnsi" w:hAnsiTheme="minorHAnsi" w:cstheme="minorHAnsi"/>
          <w:szCs w:val="24"/>
        </w:rPr>
        <w:t xml:space="preserve">Please submit all attachments in their original format. </w:t>
      </w:r>
      <w:r w:rsidRPr="006741C0">
        <w:rPr>
          <w:rFonts w:asciiTheme="minorHAnsi" w:hAnsiTheme="minorHAnsi" w:cstheme="minorHAnsi"/>
          <w:iCs/>
          <w:szCs w:val="24"/>
        </w:rPr>
        <w:t xml:space="preserve">Any attempt to manipulate the format of the documents that </w:t>
      </w:r>
      <w:proofErr w:type="gramStart"/>
      <w:r w:rsidRPr="006741C0">
        <w:rPr>
          <w:rFonts w:asciiTheme="minorHAnsi" w:hAnsiTheme="minorHAnsi" w:cstheme="minorHAnsi"/>
          <w:iCs/>
          <w:szCs w:val="24"/>
        </w:rPr>
        <w:t>deviates</w:t>
      </w:r>
      <w:proofErr w:type="gramEnd"/>
      <w:r w:rsidRPr="006741C0">
        <w:rPr>
          <w:rFonts w:asciiTheme="minorHAnsi" w:hAnsiTheme="minorHAnsi" w:cstheme="minorHAnsi"/>
          <w:iCs/>
          <w:szCs w:val="24"/>
        </w:rPr>
        <w:t xml:space="preserve"> from the current format will put your proposal at risk of disqualification. </w:t>
      </w:r>
    </w:p>
    <w:p w14:paraId="34EA6B87" w14:textId="6A586101" w:rsidR="001C3CE8" w:rsidRPr="00BB6625" w:rsidRDefault="001C3CE8" w:rsidP="00165372">
      <w:pPr>
        <w:widowControl/>
        <w:numPr>
          <w:ilvl w:val="0"/>
          <w:numId w:val="5"/>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0" w:name="_Toc156394822"/>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0"/>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1" w:name="_Toc156394823"/>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1"/>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w:t>
      </w:r>
      <w:proofErr w:type="gramStart"/>
      <w:r w:rsidRPr="00372FE1">
        <w:rPr>
          <w:rFonts w:asciiTheme="minorHAnsi" w:hAnsiTheme="minorHAnsi" w:cstheme="minorHAnsi"/>
          <w:szCs w:val="24"/>
        </w:rPr>
        <w:t xml:space="preserve">this </w:t>
      </w:r>
      <w:r w:rsidR="00B05182">
        <w:rPr>
          <w:rFonts w:asciiTheme="minorHAnsi" w:hAnsiTheme="minorHAnsi" w:cstheme="minorHAnsi"/>
          <w:szCs w:val="24"/>
        </w:rPr>
        <w:t>solicitation</w:t>
      </w:r>
      <w:proofErr w:type="gramEnd"/>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2" w:name="_Toc156394824"/>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2"/>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3" w:name="_Toc156394825"/>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3"/>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4" w:name="_2.2.5_Confidential_Information"/>
      <w:bookmarkStart w:id="85" w:name="_Toc156394826"/>
      <w:bookmarkEnd w:id="84"/>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5"/>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86"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7" w:name="_Hlk78540192"/>
    </w:p>
    <w:bookmarkEnd w:id="86"/>
    <w:bookmarkEnd w:id="87"/>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88" w:name="_Toc156394827"/>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88"/>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89" w:name="_Toc156394828"/>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89"/>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6C0169A2">
      <w:pPr>
        <w:widowControl/>
        <w:rPr>
          <w:rFonts w:asciiTheme="minorHAnsi" w:hAnsiTheme="minorHAnsi" w:cstheme="minorBidi"/>
          <w:b/>
          <w:bCs/>
        </w:rPr>
      </w:pPr>
      <w:bookmarkStart w:id="90" w:name="_Hlk79233634"/>
      <w:r w:rsidRPr="6C0169A2">
        <w:rPr>
          <w:rFonts w:asciiTheme="minorHAnsi" w:hAnsiTheme="minorHAnsi" w:cstheme="minorBidi"/>
        </w:rPr>
        <w:t xml:space="preserve">The Business Proposal must address the following topics except those specifically identified as “optional.” </w:t>
      </w:r>
      <w:r w:rsidRPr="6C0169A2">
        <w:rPr>
          <w:rFonts w:asciiTheme="minorHAnsi" w:hAnsiTheme="minorHAnsi" w:cstheme="minorBidi"/>
          <w:b/>
          <w:bCs/>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0"/>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91" w:name="_Toc156394829"/>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91"/>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2" w:name="_Toc156394830"/>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2"/>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93" w:name="_Toc156394831"/>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93"/>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7CA956E9" w:rsidR="006F77A3" w:rsidRPr="006B1296" w:rsidRDefault="00092F47" w:rsidP="2AB6462C">
      <w:pPr>
        <w:widowControl/>
        <w:snapToGrid w:val="0"/>
        <w:ind w:left="1440"/>
        <w:jc w:val="both"/>
        <w:rPr>
          <w:rFonts w:asciiTheme="minorHAnsi" w:hAnsiTheme="minorHAnsi" w:cstheme="minorBidi"/>
        </w:rPr>
      </w:pPr>
      <w:r w:rsidRPr="00092F47">
        <w:rPr>
          <w:rFonts w:asciiTheme="minorHAnsi" w:hAnsiTheme="minorHAnsi" w:cstheme="minorHAnsi"/>
        </w:rPr>
        <w:t>Removed pursuant to Executive Order 25-</w:t>
      </w:r>
      <w:proofErr w:type="gramStart"/>
      <w:r w:rsidRPr="00092F47">
        <w:rPr>
          <w:rFonts w:asciiTheme="minorHAnsi" w:hAnsiTheme="minorHAnsi" w:cstheme="minorHAnsi"/>
        </w:rPr>
        <w:t>14</w:t>
      </w:r>
      <w:r w:rsidR="00194BA0">
        <w:rPr>
          <w:rFonts w:asciiTheme="minorHAnsi" w:hAnsiTheme="minorHAnsi" w:cstheme="minorBidi"/>
        </w:rPr>
        <w:t xml:space="preserve"> </w:t>
      </w:r>
      <w:r w:rsidR="006F77A3" w:rsidRPr="2AB6462C">
        <w:rPr>
          <w:rFonts w:asciiTheme="minorHAnsi" w:hAnsiTheme="minorHAnsi" w:cstheme="minorBidi"/>
        </w:rPr>
        <w:t>.</w:t>
      </w:r>
      <w:proofErr w:type="gramEnd"/>
      <w:r w:rsidR="006F77A3" w:rsidRPr="2AB6462C">
        <w:rPr>
          <w:rFonts w:asciiTheme="minorHAnsi" w:hAnsiTheme="minorHAnsi" w:cstheme="minorBidi"/>
        </w:rPr>
        <w:t xml:space="preserve">  </w:t>
      </w:r>
    </w:p>
    <w:p w14:paraId="65781325" w14:textId="21B80477" w:rsidR="00B46375" w:rsidRPr="006B1296" w:rsidRDefault="00B46375" w:rsidP="006733D7">
      <w:pPr>
        <w:pStyle w:val="Heading3"/>
        <w:ind w:left="720"/>
        <w:jc w:val="left"/>
        <w:rPr>
          <w:rFonts w:asciiTheme="minorHAnsi" w:hAnsiTheme="minorHAnsi" w:cstheme="minorHAnsi"/>
          <w:b w:val="0"/>
          <w:sz w:val="24"/>
          <w:szCs w:val="24"/>
        </w:rPr>
      </w:pPr>
    </w:p>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94" w:name="_2.3.4_Company_Financial"/>
      <w:bookmarkStart w:id="95" w:name="_Toc156394832"/>
      <w:bookmarkEnd w:id="94"/>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95"/>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96" w:name="_2.3.4_Integrity_of"/>
      <w:bookmarkStart w:id="97" w:name="_Toc156394833"/>
      <w:bookmarkEnd w:id="9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7"/>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proofErr w:type="gramStart"/>
      <w:r w:rsidRPr="006B1296">
        <w:rPr>
          <w:rFonts w:asciiTheme="minorHAnsi" w:hAnsiTheme="minorHAnsi" w:cstheme="minorHAnsi"/>
          <w:szCs w:val="24"/>
        </w:rPr>
        <w:t>manner in which</w:t>
      </w:r>
      <w:proofErr w:type="gramEnd"/>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5123A99C" w:rsidR="00B136D9" w:rsidRPr="006B1296" w:rsidRDefault="00B136D9" w:rsidP="74A3B4AB">
      <w:pPr>
        <w:pStyle w:val="Heading3"/>
        <w:ind w:left="720"/>
        <w:jc w:val="left"/>
        <w:rPr>
          <w:rFonts w:asciiTheme="minorHAnsi" w:hAnsiTheme="minorHAnsi" w:cstheme="minorBidi"/>
          <w:b w:val="0"/>
          <w:bCs w:val="0"/>
          <w:sz w:val="24"/>
          <w:szCs w:val="24"/>
        </w:rPr>
      </w:pPr>
      <w:bookmarkStart w:id="98" w:name="_2.3.5_Contract_Terms/Clauses"/>
      <w:bookmarkStart w:id="99" w:name="_Toc156394834"/>
      <w:bookmarkEnd w:id="98"/>
      <w:r w:rsidRPr="74A3B4AB">
        <w:rPr>
          <w:rFonts w:asciiTheme="minorHAnsi" w:hAnsiTheme="minorHAnsi" w:cstheme="minorBidi"/>
          <w:b w:val="0"/>
          <w:bCs w:val="0"/>
          <w:sz w:val="24"/>
          <w:szCs w:val="24"/>
        </w:rPr>
        <w:t>2.3.</w:t>
      </w:r>
      <w:r w:rsidR="001E1D11" w:rsidRPr="74A3B4AB">
        <w:rPr>
          <w:rFonts w:asciiTheme="minorHAnsi" w:hAnsiTheme="minorHAnsi" w:cstheme="minorBidi"/>
          <w:b w:val="0"/>
          <w:bCs w:val="0"/>
          <w:sz w:val="24"/>
          <w:szCs w:val="24"/>
        </w:rPr>
        <w:t>6</w:t>
      </w:r>
      <w:r>
        <w:tab/>
      </w:r>
      <w:r w:rsidRPr="74A3B4AB">
        <w:rPr>
          <w:rFonts w:asciiTheme="minorHAnsi" w:hAnsiTheme="minorHAnsi" w:cstheme="minorBidi"/>
          <w:sz w:val="24"/>
          <w:szCs w:val="24"/>
        </w:rPr>
        <w:t>Contract Terms/Clauses</w:t>
      </w:r>
      <w:bookmarkEnd w:id="99"/>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w:t>
      </w:r>
      <w:proofErr w:type="gramStart"/>
      <w:r w:rsidRPr="006B1296">
        <w:rPr>
          <w:rFonts w:asciiTheme="minorHAnsi" w:hAnsiTheme="minorHAnsi" w:cstheme="minorHAnsi"/>
          <w:szCs w:val="24"/>
        </w:rPr>
        <w:t>similar to</w:t>
      </w:r>
      <w:proofErr w:type="gramEnd"/>
      <w:r w:rsidRPr="006B1296">
        <w:rPr>
          <w:rFonts w:asciiTheme="minorHAnsi" w:hAnsiTheme="minorHAnsi" w:cstheme="minorHAnsi"/>
          <w:szCs w:val="24"/>
        </w:rPr>
        <w:t xml:space="preserve">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 xml:space="preserve">Attachment </w:t>
      </w:r>
      <w:proofErr w:type="gramStart"/>
      <w:r w:rsidR="006B586E" w:rsidRPr="006B586E">
        <w:rPr>
          <w:rFonts w:asciiTheme="minorHAnsi" w:hAnsiTheme="minorHAnsi" w:cstheme="minorHAnsi"/>
          <w:b/>
          <w:bCs/>
          <w:szCs w:val="24"/>
        </w:rPr>
        <w:t>J,</w:t>
      </w:r>
      <w:proofErr w:type="gramEnd"/>
      <w:r w:rsidR="006B586E">
        <w:rPr>
          <w:rFonts w:asciiTheme="minorHAnsi" w:hAnsiTheme="minorHAnsi" w:cstheme="minorHAnsi"/>
          <w:szCs w:val="24"/>
        </w:rPr>
        <w:t xml:space="preserve"> </w:t>
      </w:r>
      <w:r w:rsidR="00B136D9" w:rsidRPr="006B1296">
        <w:rPr>
          <w:rFonts w:asciiTheme="minorHAnsi" w:hAnsiTheme="minorHAnsi" w:cstheme="minorHAnsi"/>
          <w:szCs w:val="24"/>
        </w:rPr>
        <w:t xml:space="preserve">your acceptance of mandatory contract clauses.  If a non-mandatory clause is not acceptable as </w:t>
      </w:r>
      <w:r w:rsidR="00B136D9" w:rsidRPr="006B1296">
        <w:rPr>
          <w:rFonts w:asciiTheme="minorHAnsi" w:hAnsiTheme="minorHAnsi" w:cstheme="minorHAnsi"/>
          <w:szCs w:val="24"/>
        </w:rPr>
        <w:lastRenderedPageBreak/>
        <w:t>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w:t>
      </w:r>
      <w:proofErr w:type="gramStart"/>
      <w:r w:rsidR="00B136D9" w:rsidRPr="006B1296">
        <w:rPr>
          <w:rFonts w:asciiTheme="minorHAnsi" w:hAnsiTheme="minorHAnsi" w:cstheme="minorHAnsi"/>
          <w:szCs w:val="24"/>
        </w:rPr>
        <w:t>requested changes</w:t>
      </w:r>
      <w:proofErr w:type="gramEnd"/>
      <w:r w:rsidR="00B136D9" w:rsidRPr="006B1296">
        <w:rPr>
          <w:rFonts w:asciiTheme="minorHAnsi" w:hAnsiTheme="minorHAnsi" w:cstheme="minorHAnsi"/>
          <w:szCs w:val="24"/>
        </w:rPr>
        <w:t>.</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00"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76F6F1AA" w14:textId="73A48DA8" w:rsidR="00F110DC" w:rsidRDefault="00F110DC" w:rsidP="00165372">
      <w:pPr>
        <w:widowControl/>
        <w:numPr>
          <w:ilvl w:val="0"/>
          <w:numId w:val="7"/>
        </w:numPr>
        <w:rPr>
          <w:rFonts w:asciiTheme="minorHAnsi" w:hAnsiTheme="minorHAnsi" w:cstheme="minorHAnsi"/>
          <w:szCs w:val="24"/>
        </w:rPr>
      </w:pPr>
      <w:r>
        <w:rPr>
          <w:rFonts w:asciiTheme="minorHAnsi" w:hAnsiTheme="minorHAnsi" w:cstheme="minorHAnsi"/>
          <w:szCs w:val="24"/>
        </w:rPr>
        <w:t>Agreement to Use Electronic Signatures</w:t>
      </w:r>
    </w:p>
    <w:p w14:paraId="410B0F1F" w14:textId="2BEE7B24"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165372">
      <w:pPr>
        <w:pStyle w:val="ListParagraph"/>
        <w:widowControl/>
        <w:numPr>
          <w:ilvl w:val="0"/>
          <w:numId w:val="7"/>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Penalties/Interest/Attorney’s Fees</w:t>
      </w:r>
    </w:p>
    <w:p w14:paraId="4A19C064" w14:textId="2092383C" w:rsidR="00D76B69" w:rsidRDefault="00D76B69" w:rsidP="00165372">
      <w:pPr>
        <w:widowControl/>
        <w:numPr>
          <w:ilvl w:val="0"/>
          <w:numId w:val="7"/>
        </w:numPr>
        <w:rPr>
          <w:rFonts w:asciiTheme="minorHAnsi" w:hAnsiTheme="minorHAnsi" w:cstheme="minorHAnsi"/>
          <w:szCs w:val="24"/>
        </w:rPr>
      </w:pPr>
      <w:r>
        <w:rPr>
          <w:rFonts w:asciiTheme="minorHAnsi" w:hAnsiTheme="minorHAnsi" w:cstheme="minorHAnsi"/>
          <w:szCs w:val="24"/>
        </w:rPr>
        <w:t>Renewal Option</w:t>
      </w:r>
    </w:p>
    <w:p w14:paraId="241E7FBB" w14:textId="641D10C8"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165372">
      <w:pPr>
        <w:widowControl/>
        <w:numPr>
          <w:ilvl w:val="0"/>
          <w:numId w:val="7"/>
        </w:numPr>
        <w:rPr>
          <w:rFonts w:asciiTheme="minorHAnsi" w:hAnsiTheme="minorHAnsi" w:cstheme="minorHAnsi"/>
          <w:szCs w:val="24"/>
        </w:rPr>
      </w:pPr>
      <w:r w:rsidRPr="006B1296">
        <w:rPr>
          <w:rFonts w:asciiTheme="minorHAnsi" w:hAnsiTheme="minorHAnsi" w:cstheme="minorHAnsi"/>
          <w:szCs w:val="24"/>
        </w:rPr>
        <w:t>Payments</w:t>
      </w:r>
      <w:bookmarkEnd w:id="100"/>
    </w:p>
    <w:p w14:paraId="28233683" w14:textId="77777777" w:rsidR="00B136D9" w:rsidRPr="006B1296" w:rsidRDefault="00B136D9" w:rsidP="006733D7">
      <w:pPr>
        <w:widowControl/>
        <w:rPr>
          <w:rFonts w:asciiTheme="minorHAnsi" w:hAnsiTheme="minorHAnsi" w:cstheme="minorHAnsi"/>
          <w:szCs w:val="24"/>
        </w:rPr>
      </w:pPr>
    </w:p>
    <w:p w14:paraId="69EF0C77" w14:textId="47ECD475"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r w:rsidR="00340A50" w:rsidRPr="00896A6A">
        <w:rPr>
          <w:rStyle w:val="FootnoteReference"/>
          <w:rFonts w:asciiTheme="minorHAnsi" w:hAnsiTheme="minorHAnsi" w:cstheme="minorHAnsi"/>
          <w:b/>
          <w:bCs/>
          <w:szCs w:val="24"/>
        </w:rPr>
        <w:footnoteReference w:id="5"/>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01" w:name="_2.3.7_References"/>
      <w:bookmarkStart w:id="102" w:name="_Toc156394835"/>
      <w:bookmarkEnd w:id="101"/>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2"/>
    </w:p>
    <w:p w14:paraId="16CE77AC" w14:textId="77777777" w:rsidR="00B136D9" w:rsidRPr="006B1296" w:rsidRDefault="00B136D9" w:rsidP="006733D7">
      <w:pPr>
        <w:widowControl/>
        <w:rPr>
          <w:rFonts w:asciiTheme="minorHAnsi" w:hAnsiTheme="minorHAnsi" w:cstheme="minorHAnsi"/>
          <w:szCs w:val="24"/>
        </w:rPr>
      </w:pPr>
    </w:p>
    <w:p w14:paraId="08808E91" w14:textId="7AC0087A" w:rsidR="000807A9" w:rsidRDefault="001031EF" w:rsidP="06121832">
      <w:pPr>
        <w:widowControl/>
        <w:ind w:left="1440"/>
        <w:rPr>
          <w:rFonts w:asciiTheme="minorHAnsi" w:hAnsiTheme="minorHAnsi" w:cstheme="minorBidi"/>
        </w:rPr>
      </w:pPr>
      <w:r w:rsidRPr="06121832">
        <w:rPr>
          <w:rFonts w:asciiTheme="minorHAnsi" w:hAnsiTheme="minorHAnsi" w:cstheme="minorBidi"/>
        </w:rPr>
        <w:t xml:space="preserve">Reference information is captured on </w:t>
      </w:r>
      <w:r w:rsidRPr="06121832">
        <w:rPr>
          <w:rFonts w:asciiTheme="minorHAnsi" w:hAnsiTheme="minorHAnsi" w:cstheme="minorBidi"/>
          <w:b/>
          <w:bCs/>
        </w:rPr>
        <w:t>A</w:t>
      </w:r>
      <w:r w:rsidR="001319D2" w:rsidRPr="06121832">
        <w:rPr>
          <w:rFonts w:asciiTheme="minorHAnsi" w:hAnsiTheme="minorHAnsi" w:cstheme="minorBidi"/>
          <w:b/>
          <w:bCs/>
        </w:rPr>
        <w:t xml:space="preserve">ttachment </w:t>
      </w:r>
      <w:r w:rsidR="00493D75" w:rsidRPr="06121832">
        <w:rPr>
          <w:rFonts w:asciiTheme="minorHAnsi" w:hAnsiTheme="minorHAnsi" w:cstheme="minorBidi"/>
          <w:b/>
          <w:bCs/>
        </w:rPr>
        <w:t>H</w:t>
      </w:r>
      <w:r w:rsidR="00DC44C4" w:rsidRPr="06121832">
        <w:rPr>
          <w:rFonts w:asciiTheme="minorHAnsi" w:hAnsiTheme="minorHAnsi" w:cstheme="minorBidi"/>
          <w:color w:val="FF0000"/>
        </w:rPr>
        <w:t>.</w:t>
      </w:r>
      <w:r w:rsidRPr="06121832">
        <w:rPr>
          <w:rFonts w:asciiTheme="minorHAnsi" w:hAnsiTheme="minorHAnsi" w:cstheme="minorBidi"/>
          <w:color w:val="FF0000"/>
        </w:rPr>
        <w:t xml:space="preserve"> </w:t>
      </w:r>
      <w:r w:rsidRPr="06121832">
        <w:rPr>
          <w:rFonts w:asciiTheme="minorHAnsi" w:hAnsiTheme="minorHAnsi" w:cstheme="minorBidi"/>
        </w:rPr>
        <w:t xml:space="preserve">Respondent should complete the reference information portion of </w:t>
      </w:r>
      <w:proofErr w:type="gramStart"/>
      <w:r w:rsidRPr="06121832">
        <w:rPr>
          <w:rFonts w:asciiTheme="minorHAnsi" w:hAnsiTheme="minorHAnsi" w:cstheme="minorBidi"/>
        </w:rPr>
        <w:t xml:space="preserve">the </w:t>
      </w:r>
      <w:r w:rsidRPr="06121832">
        <w:rPr>
          <w:rFonts w:asciiTheme="minorHAnsi" w:hAnsiTheme="minorHAnsi" w:cstheme="minorBidi"/>
          <w:b/>
          <w:bCs/>
        </w:rPr>
        <w:t>A</w:t>
      </w:r>
      <w:r w:rsidR="001319D2" w:rsidRPr="06121832">
        <w:rPr>
          <w:rFonts w:asciiTheme="minorHAnsi" w:hAnsiTheme="minorHAnsi" w:cstheme="minorBidi"/>
          <w:b/>
          <w:bCs/>
        </w:rPr>
        <w:t>ttachment</w:t>
      </w:r>
      <w:proofErr w:type="gramEnd"/>
      <w:r w:rsidRPr="06121832">
        <w:rPr>
          <w:rFonts w:asciiTheme="minorHAnsi" w:hAnsiTheme="minorHAnsi" w:cstheme="minorBidi"/>
          <w:b/>
          <w:bCs/>
        </w:rPr>
        <w:t xml:space="preserve"> </w:t>
      </w:r>
      <w:r w:rsidR="00493D75" w:rsidRPr="06121832">
        <w:rPr>
          <w:rFonts w:asciiTheme="minorHAnsi" w:hAnsiTheme="minorHAnsi" w:cstheme="minorBidi"/>
          <w:b/>
          <w:bCs/>
        </w:rPr>
        <w:t>H</w:t>
      </w:r>
      <w:r w:rsidRPr="06121832">
        <w:rPr>
          <w:rFonts w:asciiTheme="minorHAnsi" w:hAnsiTheme="minorHAnsi" w:cstheme="minorBidi"/>
        </w:rPr>
        <w:t xml:space="preserve"> which includes the name, address, and telephone number of the client facility and the name, title, and phone number</w:t>
      </w:r>
      <w:r w:rsidR="00177444" w:rsidRPr="06121832">
        <w:rPr>
          <w:rFonts w:asciiTheme="minorHAnsi" w:hAnsiTheme="minorHAnsi" w:cstheme="minorBidi"/>
        </w:rPr>
        <w:t xml:space="preserve"> or email </w:t>
      </w:r>
      <w:r w:rsidRPr="06121832">
        <w:rPr>
          <w:rFonts w:asciiTheme="minorHAnsi" w:hAnsiTheme="minorHAnsi" w:cstheme="minorBidi"/>
        </w:rPr>
        <w:t xml:space="preserve">of a person who may be contacted for further information if the State elects to do so. The rest of </w:t>
      </w:r>
      <w:r w:rsidR="001319D2" w:rsidRPr="06121832">
        <w:rPr>
          <w:rFonts w:asciiTheme="minorHAnsi" w:hAnsiTheme="minorHAnsi" w:cstheme="minorBidi"/>
          <w:b/>
          <w:bCs/>
        </w:rPr>
        <w:t xml:space="preserve">Attachment </w:t>
      </w:r>
      <w:r w:rsidR="00493D75" w:rsidRPr="06121832">
        <w:rPr>
          <w:rFonts w:asciiTheme="minorHAnsi" w:hAnsiTheme="minorHAnsi" w:cstheme="minorBidi"/>
          <w:b/>
          <w:bCs/>
        </w:rPr>
        <w:t>H</w:t>
      </w:r>
      <w:r w:rsidRPr="06121832">
        <w:rPr>
          <w:rFonts w:asciiTheme="minorHAnsi" w:hAnsiTheme="minorHAnsi" w:cstheme="minorBidi"/>
        </w:rPr>
        <w:t xml:space="preserve"> should be </w:t>
      </w:r>
      <w:r w:rsidRPr="06121832">
        <w:rPr>
          <w:rFonts w:asciiTheme="minorHAnsi" w:hAnsiTheme="minorHAnsi" w:cstheme="minorBidi"/>
        </w:rPr>
        <w:lastRenderedPageBreak/>
        <w:t xml:space="preserve">completed by </w:t>
      </w:r>
      <w:r w:rsidRPr="06121832">
        <w:rPr>
          <w:rFonts w:asciiTheme="minorHAnsi" w:hAnsiTheme="minorHAnsi" w:cstheme="minorBidi"/>
          <w:b/>
          <w:bCs/>
          <w:u w:val="single"/>
        </w:rPr>
        <w:t>the reference</w:t>
      </w:r>
      <w:r w:rsidRPr="06121832">
        <w:rPr>
          <w:rFonts w:asciiTheme="minorHAnsi" w:hAnsiTheme="minorHAnsi" w:cstheme="minorBidi"/>
        </w:rPr>
        <w:t xml:space="preserve"> and </w:t>
      </w:r>
      <w:r w:rsidRPr="06121832">
        <w:rPr>
          <w:rFonts w:asciiTheme="minorHAnsi" w:hAnsiTheme="minorHAnsi" w:cstheme="minorBidi"/>
          <w:b/>
          <w:bCs/>
          <w:u w:val="single"/>
        </w:rPr>
        <w:t>emaile</w:t>
      </w:r>
      <w:r w:rsidR="00DC44C4" w:rsidRPr="06121832">
        <w:rPr>
          <w:rFonts w:asciiTheme="minorHAnsi" w:hAnsiTheme="minorHAnsi" w:cstheme="minorBidi"/>
          <w:b/>
          <w:bCs/>
          <w:u w:val="single"/>
        </w:rPr>
        <w:t xml:space="preserve">d by the </w:t>
      </w:r>
      <w:r w:rsidR="000807A9" w:rsidRPr="06121832">
        <w:rPr>
          <w:rFonts w:asciiTheme="minorHAnsi" w:hAnsiTheme="minorHAnsi" w:cstheme="minorBidi"/>
          <w:b/>
          <w:bCs/>
          <w:u w:val="single"/>
        </w:rPr>
        <w:t>reference</w:t>
      </w:r>
      <w:r w:rsidRPr="06121832">
        <w:rPr>
          <w:rFonts w:asciiTheme="minorHAnsi" w:hAnsiTheme="minorHAnsi" w:cstheme="minorBidi"/>
          <w:b/>
          <w:bCs/>
          <w:u w:val="single"/>
        </w:rPr>
        <w:t xml:space="preserve"> DIRECTLY </w:t>
      </w:r>
      <w:r w:rsidRPr="06121832">
        <w:rPr>
          <w:rFonts w:asciiTheme="minorHAnsi" w:hAnsiTheme="minorHAnsi" w:cstheme="minorBidi"/>
        </w:rPr>
        <w:t xml:space="preserve">to the State.   The State should receive </w:t>
      </w:r>
      <w:r w:rsidR="752F8A6B" w:rsidRPr="06121832">
        <w:rPr>
          <w:rFonts w:asciiTheme="minorHAnsi" w:hAnsiTheme="minorHAnsi" w:cstheme="minorBidi"/>
        </w:rPr>
        <w:t>three</w:t>
      </w:r>
      <w:r w:rsidRPr="06121832">
        <w:rPr>
          <w:rFonts w:asciiTheme="minorHAnsi" w:hAnsiTheme="minorHAnsi" w:cstheme="minorBidi"/>
          <w:color w:val="FF0000"/>
        </w:rPr>
        <w:t xml:space="preserve"> </w:t>
      </w:r>
      <w:r w:rsidRPr="06121832">
        <w:rPr>
          <w:rFonts w:asciiTheme="minorHAnsi" w:hAnsiTheme="minorHAnsi" w:cstheme="minorBidi"/>
        </w:rPr>
        <w:t>(</w:t>
      </w:r>
      <w:r w:rsidR="40D68973" w:rsidRPr="06121832">
        <w:rPr>
          <w:rFonts w:asciiTheme="minorHAnsi" w:hAnsiTheme="minorHAnsi" w:cstheme="minorBidi"/>
        </w:rPr>
        <w:t>3</w:t>
      </w:r>
      <w:r w:rsidRPr="06121832">
        <w:rPr>
          <w:rFonts w:asciiTheme="minorHAnsi" w:hAnsiTheme="minorHAnsi" w:cstheme="minorBidi"/>
        </w:rPr>
        <w:t>)</w:t>
      </w:r>
      <w:r w:rsidRPr="06121832">
        <w:rPr>
          <w:rFonts w:asciiTheme="minorHAnsi" w:hAnsiTheme="minorHAnsi" w:cstheme="minorBidi"/>
          <w:color w:val="FF0000"/>
        </w:rPr>
        <w:t xml:space="preserve"> </w:t>
      </w:r>
      <w:r w:rsidR="001319D2" w:rsidRPr="06121832">
        <w:rPr>
          <w:rFonts w:asciiTheme="minorHAnsi" w:hAnsiTheme="minorHAnsi" w:cstheme="minorBidi"/>
          <w:b/>
          <w:bCs/>
        </w:rPr>
        <w:t xml:space="preserve">Attachment </w:t>
      </w:r>
      <w:r w:rsidR="00493D75" w:rsidRPr="06121832">
        <w:rPr>
          <w:rFonts w:asciiTheme="minorHAnsi" w:hAnsiTheme="minorHAnsi" w:cstheme="minorBidi"/>
          <w:b/>
          <w:bCs/>
        </w:rPr>
        <w:t>H</w:t>
      </w:r>
      <w:r w:rsidRPr="06121832">
        <w:rPr>
          <w:rFonts w:asciiTheme="minorHAnsi" w:hAnsiTheme="minorHAnsi" w:cstheme="minorBidi"/>
        </w:rPr>
        <w:t xml:space="preserve"> from clients for whom the Respondent has provided products and/or services that are the same</w:t>
      </w:r>
      <w:r w:rsidR="00867861" w:rsidRPr="06121832">
        <w:rPr>
          <w:rFonts w:asciiTheme="minorHAnsi" w:hAnsiTheme="minorHAnsi" w:cstheme="minorBidi"/>
        </w:rPr>
        <w:t>,</w:t>
      </w:r>
      <w:r w:rsidRPr="06121832">
        <w:rPr>
          <w:rFonts w:asciiTheme="minorHAnsi" w:hAnsiTheme="minorHAnsi" w:cstheme="minorBidi"/>
        </w:rPr>
        <w:t xml:space="preserve"> or similar</w:t>
      </w:r>
      <w:r w:rsidR="00867861" w:rsidRPr="06121832">
        <w:rPr>
          <w:rFonts w:asciiTheme="minorHAnsi" w:hAnsiTheme="minorHAnsi" w:cstheme="minorBidi"/>
        </w:rPr>
        <w:t xml:space="preserve">, </w:t>
      </w:r>
      <w:r w:rsidRPr="06121832">
        <w:rPr>
          <w:rFonts w:asciiTheme="minorHAnsi" w:hAnsiTheme="minorHAnsi" w:cstheme="minorBidi"/>
        </w:rPr>
        <w:t xml:space="preserve">to those products and/or services requested in this </w:t>
      </w:r>
      <w:r w:rsidR="007C751E" w:rsidRPr="06121832">
        <w:rPr>
          <w:rFonts w:asciiTheme="minorHAnsi" w:hAnsiTheme="minorHAnsi" w:cstheme="minorBidi"/>
        </w:rPr>
        <w:t>solicitation</w:t>
      </w:r>
      <w:r w:rsidRPr="06121832">
        <w:rPr>
          <w:rFonts w:asciiTheme="minorHAnsi" w:hAnsiTheme="minorHAnsi" w:cstheme="minorBidi"/>
        </w:rPr>
        <w:t>.</w:t>
      </w:r>
    </w:p>
    <w:p w14:paraId="60DD4D02" w14:textId="77777777" w:rsidR="00CF3624" w:rsidRPr="00CF3624" w:rsidRDefault="001634FF" w:rsidP="00165372">
      <w:pPr>
        <w:pStyle w:val="ListParagraph"/>
        <w:widowControl/>
        <w:numPr>
          <w:ilvl w:val="0"/>
          <w:numId w:val="22"/>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4"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165372">
      <w:pPr>
        <w:pStyle w:val="ListParagraph"/>
        <w:widowControl/>
        <w:numPr>
          <w:ilvl w:val="0"/>
          <w:numId w:val="22"/>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03" w:name="_2.3.7_Registration_to"/>
      <w:bookmarkStart w:id="104" w:name="_2.3.8_Registration_to"/>
      <w:bookmarkStart w:id="105" w:name="_Toc156394836"/>
      <w:bookmarkEnd w:id="103"/>
      <w:bookmarkEnd w:id="104"/>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05"/>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06"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5"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7"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w:t>
      </w:r>
      <w:proofErr w:type="gramStart"/>
      <w:r w:rsidR="00B136D9" w:rsidRPr="006B1296">
        <w:rPr>
          <w:rFonts w:asciiTheme="minorHAnsi" w:hAnsiTheme="minorHAnsi" w:cstheme="minorHAnsi"/>
          <w:szCs w:val="24"/>
        </w:rPr>
        <w:t>registration,</w:t>
      </w:r>
      <w:proofErr w:type="gramEnd"/>
      <w:r w:rsidR="00B136D9" w:rsidRPr="006B1296">
        <w:rPr>
          <w:rFonts w:asciiTheme="minorHAnsi" w:hAnsiTheme="minorHAnsi" w:cstheme="minorHAnsi"/>
          <w:szCs w:val="24"/>
        </w:rPr>
        <w:t xml:space="preserve"> </w:t>
      </w:r>
      <w:bookmarkEnd w:id="107"/>
      <w:r w:rsidR="00A92FCE" w:rsidRPr="006B1296">
        <w:rPr>
          <w:rFonts w:asciiTheme="minorHAnsi" w:hAnsiTheme="minorHAnsi" w:cstheme="minorHAnsi"/>
          <w:szCs w:val="24"/>
        </w:rPr>
        <w:t>in the Executive Summary.</w:t>
      </w:r>
    </w:p>
    <w:bookmarkEnd w:id="106"/>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08" w:name="_Hlk79232988"/>
      <w:bookmarkStart w:id="109" w:name="_Hlk31814476"/>
      <w:bookmarkStart w:id="110"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6"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 xml:space="preserve">tate that you can supply or service. There is no fee to be placed in </w:t>
      </w:r>
      <w:proofErr w:type="gramStart"/>
      <w:r w:rsidRPr="006B1296">
        <w:rPr>
          <w:rFonts w:asciiTheme="minorHAnsi" w:hAnsiTheme="minorHAnsi" w:cstheme="minorHAnsi"/>
          <w:szCs w:val="24"/>
        </w:rPr>
        <w:t>Procurement</w:t>
      </w:r>
      <w:proofErr w:type="gramEnd"/>
      <w:r w:rsidRPr="006B1296">
        <w:rPr>
          <w:rFonts w:asciiTheme="minorHAnsi" w:hAnsiTheme="minorHAnsi" w:cstheme="minorHAnsi"/>
          <w:szCs w:val="24"/>
        </w:rPr>
        <w:t xml:space="preserve"> Division’s Bidder Database.</w:t>
      </w:r>
      <w:bookmarkEnd w:id="108"/>
      <w:r w:rsidRPr="006B1296">
        <w:rPr>
          <w:rFonts w:asciiTheme="minorHAnsi" w:hAnsiTheme="minorHAnsi" w:cstheme="minorHAnsi"/>
          <w:szCs w:val="24"/>
        </w:rPr>
        <w:t xml:space="preserve">  </w:t>
      </w:r>
    </w:p>
    <w:bookmarkEnd w:id="109"/>
    <w:bookmarkEnd w:id="110"/>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11" w:name="_Toc156394837"/>
      <w:bookmarkStart w:id="112"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1"/>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w:t>
      </w:r>
      <w:r w:rsidR="003D011A" w:rsidRPr="006B1296">
        <w:rPr>
          <w:rFonts w:asciiTheme="minorHAnsi" w:hAnsiTheme="minorHAnsi" w:cstheme="minorHAnsi"/>
          <w:bCs/>
          <w:szCs w:val="24"/>
        </w:rPr>
        <w:lastRenderedPageBreak/>
        <w:t>Classification System (NAICS) Code should all be included in the Executive Summary with the contact information.</w:t>
      </w:r>
    </w:p>
    <w:bookmarkEnd w:id="112"/>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13" w:name="_Toc156394838"/>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3"/>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sidRPr="00516AB3">
        <w:rPr>
          <w:rFonts w:asciiTheme="minorHAnsi" w:hAnsiTheme="minorHAnsi" w:cstheme="minorHAnsi"/>
          <w:color w:val="000000"/>
          <w:szCs w:val="24"/>
        </w:rPr>
        <w:t>List</w:t>
      </w:r>
      <w:proofErr w:type="gramEnd"/>
      <w:r w:rsidRPr="00516AB3">
        <w:rPr>
          <w:rFonts w:asciiTheme="minorHAnsi" w:hAnsiTheme="minorHAnsi" w:cstheme="minorHAnsi"/>
          <w:color w:val="000000"/>
          <w:szCs w:val="24"/>
        </w:rPr>
        <w:t xml:space="preserve">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14" w:name="_Toc156394839"/>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4"/>
    </w:p>
    <w:p w14:paraId="25158B45" w14:textId="08DF00F6" w:rsidR="006E6329" w:rsidRPr="00211A7D" w:rsidRDefault="00211A7D" w:rsidP="6C0169A2">
      <w:pPr>
        <w:ind w:left="1440"/>
        <w:rPr>
          <w:rFonts w:asciiTheme="minorHAnsi" w:hAnsiTheme="minorHAnsi" w:cstheme="minorBidi"/>
        </w:rPr>
      </w:pPr>
      <w:r w:rsidRPr="6C0169A2">
        <w:rPr>
          <w:rFonts w:asciiTheme="minorHAnsi" w:hAnsiTheme="minorHAnsi" w:cstheme="minorBid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15" w:name="_Toc156394840"/>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5"/>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3496D480" w:rsidR="003904E4" w:rsidRPr="006B1296" w:rsidRDefault="003904E4" w:rsidP="00165372">
      <w:pPr>
        <w:widowControl/>
        <w:numPr>
          <w:ilvl w:val="1"/>
          <w:numId w:val="19"/>
        </w:numPr>
        <w:snapToGrid w:val="0"/>
        <w:ind w:left="1800"/>
        <w:rPr>
          <w:rFonts w:asciiTheme="minorHAnsi" w:hAnsiTheme="minorHAnsi" w:cstheme="minorHAnsi"/>
          <w:b/>
        </w:rPr>
      </w:pPr>
      <w:r w:rsidRPr="006B1296">
        <w:rPr>
          <w:rFonts w:asciiTheme="minorHAnsi" w:hAnsiTheme="minorHAnsi" w:cstheme="minorHAnsi"/>
        </w:rPr>
        <w:t>Does your Company have a formal</w:t>
      </w:r>
      <w:r w:rsidR="000979B0">
        <w:rPr>
          <w:rFonts w:asciiTheme="minorHAnsi" w:hAnsiTheme="minorHAnsi" w:cstheme="minorHAnsi"/>
        </w:rPr>
        <w:t xml:space="preserve"> business continuity and/or</w:t>
      </w:r>
      <w:r w:rsidRPr="006B1296">
        <w:rPr>
          <w:rFonts w:asciiTheme="minorHAnsi" w:hAnsiTheme="minorHAnsi" w:cstheme="minorHAnsi"/>
        </w:rPr>
        <w:t xml:space="preserve"> disaster recovery plan? Please provide a yes/no response.  If </w:t>
      </w:r>
      <w:r w:rsidR="008031D5" w:rsidRPr="006B1296">
        <w:rPr>
          <w:rFonts w:asciiTheme="minorHAnsi" w:hAnsiTheme="minorHAnsi" w:cstheme="minorHAnsi"/>
        </w:rPr>
        <w:t>not</w:t>
      </w:r>
      <w:r w:rsidRPr="006B1296">
        <w:rPr>
          <w:rFonts w:asciiTheme="minorHAnsi" w:hAnsiTheme="minorHAnsi" w:cstheme="minorHAnsi"/>
        </w:rPr>
        <w:t>,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165372">
      <w:pPr>
        <w:widowControl/>
        <w:numPr>
          <w:ilvl w:val="1"/>
          <w:numId w:val="19"/>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16" w:name="_Toc156394841"/>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6"/>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17" w:name="_Toc156394842"/>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7"/>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74AC3848" w14:textId="6ABBC16A" w:rsidR="00800FDA" w:rsidRPr="006B1296" w:rsidRDefault="00C711BD" w:rsidP="006733D7">
      <w:pPr>
        <w:pStyle w:val="Heading3"/>
        <w:ind w:left="720"/>
        <w:jc w:val="left"/>
        <w:rPr>
          <w:rFonts w:asciiTheme="minorHAnsi" w:hAnsiTheme="minorHAnsi" w:cstheme="minorHAnsi"/>
          <w:b w:val="0"/>
          <w:sz w:val="24"/>
          <w:szCs w:val="24"/>
        </w:rPr>
      </w:pPr>
      <w:bookmarkStart w:id="118" w:name="_Toc156394843"/>
      <w:r w:rsidRPr="00C711BD">
        <w:rPr>
          <w:rFonts w:asciiTheme="minorHAnsi" w:hAnsiTheme="minorHAnsi" w:cstheme="minorHAnsi"/>
          <w:b w:val="0"/>
          <w:sz w:val="24"/>
          <w:szCs w:val="24"/>
        </w:rPr>
        <w:lastRenderedPageBreak/>
        <w:t>2.3.1</w:t>
      </w:r>
      <w:r w:rsidR="002E08AA">
        <w:rPr>
          <w:rFonts w:asciiTheme="minorHAnsi" w:hAnsiTheme="minorHAnsi" w:cstheme="minorHAnsi"/>
          <w:b w:val="0"/>
          <w:sz w:val="24"/>
          <w:szCs w:val="24"/>
        </w:rPr>
        <w:t>5</w:t>
      </w:r>
      <w:r>
        <w:rPr>
          <w:rFonts w:asciiTheme="minorHAnsi" w:hAnsiTheme="minorHAnsi" w:cstheme="minorHAnsi"/>
          <w:bCs w:val="0"/>
          <w:sz w:val="24"/>
          <w:szCs w:val="24"/>
        </w:rPr>
        <w:tab/>
      </w:r>
      <w:r w:rsidR="00B136D9" w:rsidRPr="0091317E">
        <w:rPr>
          <w:rFonts w:asciiTheme="minorHAnsi" w:hAnsiTheme="minorHAnsi" w:cstheme="minorHAnsi"/>
          <w:bCs w:val="0"/>
          <w:sz w:val="24"/>
          <w:szCs w:val="24"/>
        </w:rPr>
        <w:t>Payment</w:t>
      </w:r>
      <w:bookmarkEnd w:id="118"/>
      <w:r w:rsidR="00B136D9" w:rsidRPr="006B1296">
        <w:rPr>
          <w:rFonts w:asciiTheme="minorHAnsi" w:hAnsiTheme="minorHAnsi" w:cstheme="minorHAns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0A5E3FC4" w14:textId="77777777" w:rsidR="009B6DDA" w:rsidRDefault="00B136D9" w:rsidP="001A6081">
      <w:pPr>
        <w:tabs>
          <w:tab w:val="num" w:pos="2520"/>
        </w:tabs>
        <w:ind w:left="1440"/>
        <w:rPr>
          <w:rFonts w:asciiTheme="minorHAnsi" w:hAnsiTheme="minorHAnsi" w:cstheme="minorHAnsi"/>
          <w:szCs w:val="24"/>
        </w:rPr>
      </w:pPr>
      <w:bookmarkStart w:id="119" w:name="_Hlk76128922"/>
      <w:proofErr w:type="gramStart"/>
      <w:r w:rsidRPr="006B1296">
        <w:rPr>
          <w:rFonts w:asciiTheme="minorHAnsi" w:hAnsiTheme="minorHAnsi" w:cstheme="minorHAnsi"/>
          <w:szCs w:val="24"/>
        </w:rPr>
        <w:t>Respondent</w:t>
      </w:r>
      <w:proofErr w:type="gramEnd"/>
      <w:r w:rsidRPr="006B1296">
        <w:rPr>
          <w:rFonts w:asciiTheme="minorHAnsi" w:hAnsiTheme="minorHAnsi" w:cstheme="minorHAnsi"/>
          <w:szCs w:val="24"/>
        </w:rPr>
        <w:t xml:space="preserve"> should be able to accept payment by credit card as an optional form of </w:t>
      </w:r>
      <w:r w:rsidR="00592656" w:rsidRPr="006B1296">
        <w:rPr>
          <w:rFonts w:asciiTheme="minorHAnsi" w:hAnsiTheme="minorHAnsi" w:cstheme="minorHAnsi"/>
          <w:szCs w:val="24"/>
        </w:rPr>
        <w:t>payment but</w:t>
      </w:r>
      <w:r w:rsidRPr="006B1296">
        <w:rPr>
          <w:rFonts w:asciiTheme="minorHAnsi" w:hAnsiTheme="minorHAnsi" w:cstheme="minorHAnsi"/>
          <w:szCs w:val="24"/>
        </w:rPr>
        <w:t xml:space="preserve">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25F1D39F" w:rsidR="00E615E5" w:rsidRPr="00087B5B" w:rsidRDefault="00E615E5" w:rsidP="007311C4">
      <w:pPr>
        <w:pStyle w:val="Heading3"/>
        <w:ind w:left="720"/>
        <w:jc w:val="left"/>
        <w:rPr>
          <w:rFonts w:asciiTheme="minorHAnsi" w:hAnsiTheme="minorHAnsi" w:cstheme="minorHAnsi"/>
          <w:b w:val="0"/>
          <w:sz w:val="22"/>
          <w:szCs w:val="22"/>
        </w:rPr>
      </w:pPr>
      <w:bookmarkStart w:id="120" w:name="_Toc156394844"/>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2E08AA">
        <w:rPr>
          <w:rFonts w:asciiTheme="minorHAnsi" w:hAnsiTheme="minorHAnsi" w:cstheme="minorHAnsi"/>
          <w:b w:val="0"/>
          <w:sz w:val="24"/>
          <w:szCs w:val="24"/>
        </w:rPr>
        <w:t>6</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20"/>
    </w:p>
    <w:p w14:paraId="09C78F6A" w14:textId="01F611EF" w:rsidR="00B92FE4" w:rsidRPr="006B1296" w:rsidRDefault="00B92FE4" w:rsidP="00DC5D9E">
      <w:pPr>
        <w:tabs>
          <w:tab w:val="num" w:pos="720"/>
        </w:tabs>
        <w:rPr>
          <w:rFonts w:asciiTheme="minorHAnsi" w:hAnsiTheme="minorHAnsi" w:cstheme="minorHAnsi"/>
          <w:szCs w:val="24"/>
        </w:rPr>
      </w:pPr>
    </w:p>
    <w:p w14:paraId="08C289AC" w14:textId="6CD8A6B0" w:rsidR="00164F0A" w:rsidRPr="006B1296" w:rsidRDefault="00164F0A" w:rsidP="00164F0A">
      <w:pPr>
        <w:widowControl/>
        <w:ind w:left="1440"/>
        <w:rPr>
          <w:rFonts w:asciiTheme="minorHAnsi" w:hAnsiTheme="minorHAnsi" w:cstheme="minorHAnsi"/>
        </w:rPr>
      </w:pPr>
      <w:r w:rsidRPr="006B1296">
        <w:rPr>
          <w:rFonts w:asciiTheme="minorHAnsi" w:hAnsiTheme="minorHAnsi" w:cstheme="minorHAnsi"/>
        </w:rPr>
        <w:t xml:space="preserve">The Respondent must indicate within its Executive Summary </w:t>
      </w:r>
      <w:proofErr w:type="gramStart"/>
      <w:r w:rsidRPr="006B1296">
        <w:rPr>
          <w:rFonts w:asciiTheme="minorHAnsi" w:hAnsiTheme="minorHAnsi" w:cstheme="minorHAnsi"/>
        </w:rPr>
        <w:t>if</w:t>
      </w:r>
      <w:proofErr w:type="gramEnd"/>
      <w:r w:rsidRPr="006B1296">
        <w:rPr>
          <w:rFonts w:asciiTheme="minorHAnsi" w:hAnsiTheme="minorHAnsi" w:cstheme="minorHAnsi"/>
        </w:rPr>
        <w:t xml:space="preserve"> it agrees to extend the prices of awarded products and/or services to other governmental bodies.  The Respondent should note the following:</w:t>
      </w:r>
    </w:p>
    <w:p w14:paraId="3B6E9CF3" w14:textId="494F3FDF" w:rsidR="001A6081" w:rsidRPr="001A6081" w:rsidRDefault="001A6081" w:rsidP="00165372">
      <w:pPr>
        <w:pStyle w:val="ListParagraph"/>
        <w:widowControl/>
        <w:numPr>
          <w:ilvl w:val="0"/>
          <w:numId w:val="21"/>
        </w:numPr>
        <w:rPr>
          <w:rFonts w:asciiTheme="minorHAnsi" w:hAnsiTheme="minorHAnsi" w:cstheme="minorHAnsi"/>
          <w:color w:val="000000"/>
          <w:szCs w:val="24"/>
        </w:rPr>
      </w:pPr>
      <w:r>
        <w:rPr>
          <w:rFonts w:asciiTheme="minorHAnsi" w:hAnsiTheme="minorHAnsi" w:cstheme="minorHAnsi"/>
          <w:color w:val="000000"/>
          <w:szCs w:val="24"/>
        </w:rPr>
        <w:t>Other Governmental Bodies are defined as a</w:t>
      </w:r>
      <w:r w:rsidRPr="001A6081">
        <w:rPr>
          <w:rFonts w:asciiTheme="minorHAnsi" w:hAnsiTheme="minorHAnsi" w:cstheme="minorHAnsi"/>
          <w:color w:val="000000"/>
          <w:szCs w:val="24"/>
        </w:rPr>
        <w:t xml:space="preserve">n agency, a board, a branch, a bureau, a commission, a council, a department, an institution, an office, or another establishment of any of the following: </w:t>
      </w:r>
    </w:p>
    <w:p w14:paraId="1D87E4A8" w14:textId="77777777" w:rsidR="001A6081" w:rsidRPr="006B1296" w:rsidRDefault="001A6081" w:rsidP="00165372">
      <w:pPr>
        <w:pStyle w:val="ListParagraph"/>
        <w:widowControl/>
        <w:numPr>
          <w:ilvl w:val="0"/>
          <w:numId w:val="18"/>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015BB45C" w14:textId="77777777" w:rsidR="001A6081" w:rsidRPr="006B1296" w:rsidRDefault="001A6081" w:rsidP="00165372">
      <w:pPr>
        <w:pStyle w:val="ListParagraph"/>
        <w:widowControl/>
        <w:numPr>
          <w:ilvl w:val="0"/>
          <w:numId w:val="18"/>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290BA5C9" w14:textId="786ABC22" w:rsidR="001A6081" w:rsidRPr="001A6081" w:rsidRDefault="001A6081" w:rsidP="00165372">
      <w:pPr>
        <w:pStyle w:val="ListParagraph"/>
        <w:widowControl/>
        <w:numPr>
          <w:ilvl w:val="0"/>
          <w:numId w:val="18"/>
        </w:numPr>
        <w:ind w:right="720"/>
        <w:rPr>
          <w:rFonts w:asciiTheme="minorHAnsi" w:hAnsiTheme="minorHAnsi" w:cstheme="minorHAnsi"/>
        </w:rPr>
      </w:pPr>
      <w:r w:rsidRPr="001A6081">
        <w:rPr>
          <w:rFonts w:asciiTheme="minorHAnsi" w:hAnsiTheme="minorHAnsi" w:cstheme="minorHAnsi"/>
          <w:color w:val="000000"/>
          <w:szCs w:val="24"/>
        </w:rPr>
        <w:t xml:space="preserve">A political subdivision as defined in IC 5-22-2-22 and IC 36-1-2-13 (includes school corporations, municipal corporations, Legislative body, Taxing district, </w:t>
      </w:r>
      <w:proofErr w:type="gramStart"/>
      <w:r w:rsidRPr="001A6081">
        <w:rPr>
          <w:rFonts w:asciiTheme="minorHAnsi" w:hAnsiTheme="minorHAnsi" w:cstheme="minorHAnsi"/>
          <w:color w:val="000000"/>
          <w:szCs w:val="24"/>
        </w:rPr>
        <w:t>Town, Township</w:t>
      </w:r>
      <w:proofErr w:type="gramEnd"/>
      <w:r w:rsidRPr="001A6081">
        <w:rPr>
          <w:rFonts w:asciiTheme="minorHAnsi" w:hAnsiTheme="minorHAnsi" w:cstheme="minorHAnsi"/>
          <w:color w:val="000000"/>
          <w:szCs w:val="24"/>
        </w:rPr>
        <w:t>, and Unit)</w:t>
      </w:r>
    </w:p>
    <w:p w14:paraId="67657CB8" w14:textId="689433EC" w:rsidR="001A6081" w:rsidRPr="001A6081" w:rsidRDefault="001A6081" w:rsidP="00165372">
      <w:pPr>
        <w:pStyle w:val="ListParagraph"/>
        <w:widowControl/>
        <w:numPr>
          <w:ilvl w:val="0"/>
          <w:numId w:val="18"/>
        </w:numPr>
        <w:ind w:right="720"/>
        <w:rPr>
          <w:rFonts w:asciiTheme="minorHAnsi" w:hAnsiTheme="minorHAnsi" w:cstheme="minorHAnsi"/>
        </w:rPr>
      </w:pPr>
      <w:r w:rsidRPr="001A6081">
        <w:rPr>
          <w:rFonts w:asciiTheme="minorHAnsi" w:hAnsiTheme="minorHAnsi" w:cstheme="minorHAnsi"/>
          <w:color w:val="000000"/>
          <w:szCs w:val="24"/>
        </w:rPr>
        <w:t>A State educational institution</w:t>
      </w:r>
    </w:p>
    <w:p w14:paraId="65437231" w14:textId="245837E8" w:rsidR="00164F0A" w:rsidRPr="006B1296" w:rsidRDefault="00164F0A" w:rsidP="00165372">
      <w:pPr>
        <w:widowControl/>
        <w:numPr>
          <w:ilvl w:val="2"/>
          <w:numId w:val="18"/>
        </w:numPr>
        <w:tabs>
          <w:tab w:val="clear" w:pos="4680"/>
        </w:tabs>
        <w:ind w:left="2520" w:right="720"/>
        <w:rPr>
          <w:rFonts w:asciiTheme="minorHAnsi" w:hAnsiTheme="minorHAnsi" w:cstheme="minorHAnsi"/>
        </w:rPr>
      </w:pPr>
      <w:r w:rsidRPr="006B1296">
        <w:rPr>
          <w:rFonts w:asciiTheme="minorHAnsi" w:hAnsiTheme="minorHAnsi" w:cstheme="minorHAnsi"/>
        </w:rPr>
        <w:t>The State DOES NOT accept any responsibility for purchase orders issued by other governmental bodies.</w:t>
      </w:r>
    </w:p>
    <w:p w14:paraId="6780B39D" w14:textId="6678D95C" w:rsidR="00164F0A" w:rsidRDefault="00164F0A" w:rsidP="00165372">
      <w:pPr>
        <w:widowControl/>
        <w:numPr>
          <w:ilvl w:val="2"/>
          <w:numId w:val="18"/>
        </w:numPr>
        <w:tabs>
          <w:tab w:val="clear" w:pos="4680"/>
        </w:tabs>
        <w:ind w:left="2520" w:right="720"/>
        <w:rPr>
          <w:rFonts w:asciiTheme="minorHAnsi" w:hAnsiTheme="minorHAnsi" w:cstheme="minorHAnsi"/>
        </w:rPr>
      </w:pPr>
      <w:r w:rsidRPr="006B1296">
        <w:rPr>
          <w:rFonts w:asciiTheme="minorHAnsi" w:hAnsiTheme="minorHAnsi" w:cstheme="minorHAnsi"/>
        </w:rPr>
        <w:t xml:space="preserve">All other governmental bodies must be willing to accept items as described in the specifications without any changes once the </w:t>
      </w:r>
      <w:r w:rsidR="00247832">
        <w:rPr>
          <w:rFonts w:asciiTheme="minorHAnsi" w:hAnsiTheme="minorHAnsi" w:cstheme="minorHAnsi"/>
        </w:rPr>
        <w:t xml:space="preserve">solicitation </w:t>
      </w:r>
      <w:r w:rsidRPr="00247832">
        <w:rPr>
          <w:rFonts w:asciiTheme="minorHAnsi" w:hAnsiTheme="minorHAnsi" w:cstheme="minorHAnsi"/>
        </w:rPr>
        <w:t>is awarded.</w:t>
      </w:r>
    </w:p>
    <w:p w14:paraId="584599C9" w14:textId="77777777" w:rsidR="00BC686E" w:rsidRDefault="00BC686E" w:rsidP="00BC686E">
      <w:pPr>
        <w:pStyle w:val="Heading3"/>
        <w:ind w:left="720"/>
        <w:jc w:val="left"/>
        <w:rPr>
          <w:rFonts w:asciiTheme="minorHAnsi" w:hAnsiTheme="minorHAnsi" w:cstheme="minorHAnsi"/>
          <w:b w:val="0"/>
          <w:sz w:val="24"/>
          <w:szCs w:val="24"/>
        </w:rPr>
      </w:pPr>
    </w:p>
    <w:p w14:paraId="33E4E5DE" w14:textId="2791433A" w:rsidR="00175DD1" w:rsidRDefault="00BC686E" w:rsidP="00BC686E">
      <w:pPr>
        <w:pStyle w:val="Heading3"/>
        <w:ind w:left="720"/>
        <w:jc w:val="left"/>
        <w:rPr>
          <w:rFonts w:asciiTheme="minorHAnsi" w:hAnsiTheme="minorHAnsi" w:cstheme="minorHAnsi"/>
          <w:bCs w:val="0"/>
          <w:sz w:val="24"/>
          <w:szCs w:val="24"/>
        </w:rPr>
      </w:pPr>
      <w:r w:rsidRPr="00C711BD">
        <w:rPr>
          <w:rFonts w:asciiTheme="minorHAnsi" w:hAnsiTheme="minorHAnsi" w:cstheme="minorHAnsi"/>
          <w:b w:val="0"/>
          <w:sz w:val="24"/>
          <w:szCs w:val="24"/>
        </w:rPr>
        <w:t>2.3.1</w:t>
      </w:r>
      <w:r w:rsidR="002E08AA">
        <w:rPr>
          <w:rFonts w:asciiTheme="minorHAnsi" w:hAnsiTheme="minorHAnsi" w:cstheme="minorHAnsi"/>
          <w:b w:val="0"/>
          <w:sz w:val="24"/>
          <w:szCs w:val="24"/>
        </w:rPr>
        <w:t>7</w:t>
      </w:r>
      <w:r>
        <w:rPr>
          <w:rFonts w:asciiTheme="minorHAnsi" w:hAnsiTheme="minorHAnsi" w:cstheme="minorHAnsi"/>
          <w:bCs w:val="0"/>
          <w:sz w:val="24"/>
          <w:szCs w:val="24"/>
        </w:rPr>
        <w:tab/>
      </w:r>
      <w:r w:rsidR="00175DD1">
        <w:rPr>
          <w:rFonts w:asciiTheme="minorHAnsi" w:hAnsiTheme="minorHAnsi" w:cstheme="minorHAnsi"/>
          <w:bCs w:val="0"/>
          <w:sz w:val="24"/>
          <w:szCs w:val="24"/>
        </w:rPr>
        <w:t>Cloud Terms and Conditions</w:t>
      </w:r>
    </w:p>
    <w:p w14:paraId="5253FCD2" w14:textId="3AE22F95" w:rsidR="00BC686E" w:rsidRPr="006B1296" w:rsidRDefault="001A60EC" w:rsidP="00D028E3">
      <w:pPr>
        <w:pStyle w:val="Heading3"/>
        <w:ind w:left="1440"/>
        <w:jc w:val="left"/>
        <w:rPr>
          <w:rFonts w:asciiTheme="minorHAnsi" w:hAnsiTheme="minorHAnsi" w:cstheme="minorHAnsi"/>
          <w:b w:val="0"/>
          <w:sz w:val="24"/>
          <w:szCs w:val="24"/>
        </w:rPr>
      </w:pPr>
      <w:r w:rsidRPr="001A60EC">
        <w:rPr>
          <w:rFonts w:asciiTheme="minorHAnsi" w:hAnsiTheme="minorHAnsi" w:cstheme="minorHAnsi"/>
          <w:b w:val="0"/>
          <w:sz w:val="24"/>
          <w:szCs w:val="24"/>
        </w:rPr>
        <w:t xml:space="preserve">Additional Terms and Conditions related to Cloud-based systems the State expects to execute with the successful Respondent(s) are provided in </w:t>
      </w:r>
      <w:r w:rsidRPr="00A56EC7">
        <w:rPr>
          <w:rFonts w:asciiTheme="minorHAnsi" w:hAnsiTheme="minorHAnsi" w:cstheme="minorHAnsi"/>
          <w:bCs w:val="0"/>
          <w:sz w:val="24"/>
          <w:szCs w:val="24"/>
        </w:rPr>
        <w:t>Attachments B1, B2, and B3</w:t>
      </w:r>
      <w:r w:rsidRPr="001A60EC">
        <w:rPr>
          <w:rFonts w:asciiTheme="minorHAnsi" w:hAnsiTheme="minorHAnsi" w:cstheme="minorHAnsi"/>
          <w:b w:val="0"/>
          <w:sz w:val="24"/>
          <w:szCs w:val="24"/>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w:t>
      </w:r>
      <w:r w:rsidRPr="001A60EC">
        <w:rPr>
          <w:rFonts w:asciiTheme="minorHAnsi" w:hAnsiTheme="minorHAnsi" w:cstheme="minorHAnsi"/>
          <w:b w:val="0"/>
          <w:sz w:val="24"/>
          <w:szCs w:val="24"/>
        </w:rPr>
        <w:lastRenderedPageBreak/>
        <w:t>may be incorporated as part of the final contract</w:t>
      </w:r>
      <w:r>
        <w:rPr>
          <w:rFonts w:asciiTheme="minorHAnsi" w:hAnsiTheme="minorHAnsi" w:cstheme="minorHAnsi"/>
          <w:b w:val="0"/>
          <w:sz w:val="24"/>
          <w:szCs w:val="24"/>
        </w:rPr>
        <w:t>.</w:t>
      </w:r>
    </w:p>
    <w:p w14:paraId="0328D48D" w14:textId="77777777" w:rsidR="00BC686E" w:rsidRPr="00247832" w:rsidRDefault="00BC686E" w:rsidP="00A56EC7">
      <w:pPr>
        <w:pStyle w:val="Heading3"/>
        <w:ind w:left="720"/>
        <w:jc w:val="left"/>
        <w:rPr>
          <w:rFonts w:asciiTheme="minorHAnsi" w:hAnsiTheme="minorHAnsi" w:cstheme="minorHAnsi"/>
        </w:rPr>
      </w:pPr>
    </w:p>
    <w:bookmarkEnd w:id="119"/>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21" w:name="_2.4_TECHNICAL_PROPOSAL"/>
      <w:bookmarkStart w:id="122" w:name="_Toc156394845"/>
      <w:bookmarkEnd w:id="121"/>
      <w:r w:rsidRPr="54F2517E">
        <w:rPr>
          <w:rFonts w:asciiTheme="minorHAnsi" w:hAnsiTheme="minorHAnsi" w:cstheme="minorBidi"/>
          <w:color w:val="auto"/>
          <w:sz w:val="24"/>
          <w:szCs w:val="24"/>
        </w:rPr>
        <w:t>2.4</w:t>
      </w:r>
      <w:r>
        <w:tab/>
      </w:r>
      <w:r w:rsidR="00B136D9" w:rsidRPr="54F2517E">
        <w:rPr>
          <w:rFonts w:asciiTheme="minorHAnsi" w:hAnsiTheme="minorHAnsi" w:cstheme="minorBidi"/>
          <w:b/>
          <w:bCs/>
          <w:color w:val="auto"/>
          <w:sz w:val="24"/>
          <w:szCs w:val="24"/>
        </w:rPr>
        <w:t>T</w:t>
      </w:r>
      <w:r w:rsidR="00142150" w:rsidRPr="54F2517E">
        <w:rPr>
          <w:rFonts w:asciiTheme="minorHAnsi" w:hAnsiTheme="minorHAnsi" w:cstheme="minorBidi"/>
          <w:b/>
          <w:bCs/>
          <w:color w:val="auto"/>
          <w:sz w:val="24"/>
          <w:szCs w:val="24"/>
        </w:rPr>
        <w:t>echnical Prop</w:t>
      </w:r>
      <w:r w:rsidR="00372FE1" w:rsidRPr="54F2517E">
        <w:rPr>
          <w:rFonts w:asciiTheme="minorHAnsi" w:hAnsiTheme="minorHAnsi" w:cstheme="minorBidi"/>
          <w:b/>
          <w:bCs/>
          <w:color w:val="auto"/>
          <w:sz w:val="24"/>
          <w:szCs w:val="24"/>
        </w:rPr>
        <w:t>o</w:t>
      </w:r>
      <w:r w:rsidR="00142150" w:rsidRPr="54F2517E">
        <w:rPr>
          <w:rFonts w:asciiTheme="minorHAnsi" w:hAnsiTheme="minorHAnsi" w:cstheme="minorBidi"/>
          <w:b/>
          <w:bCs/>
          <w:color w:val="auto"/>
          <w:sz w:val="24"/>
          <w:szCs w:val="24"/>
        </w:rPr>
        <w:t>sal</w:t>
      </w:r>
      <w:bookmarkEnd w:id="122"/>
    </w:p>
    <w:p w14:paraId="253C6C23" w14:textId="77777777" w:rsidR="00870C8B" w:rsidRDefault="00870C8B" w:rsidP="006733D7">
      <w:pPr>
        <w:widowControl/>
        <w:rPr>
          <w:rFonts w:asciiTheme="minorHAnsi" w:hAnsiTheme="minorHAnsi" w:cstheme="minorHAnsi"/>
          <w:b/>
          <w:szCs w:val="24"/>
        </w:rPr>
      </w:pPr>
    </w:p>
    <w:p w14:paraId="2F27BB6E" w14:textId="39B6648E" w:rsidR="00B136D9" w:rsidRDefault="00870C8B" w:rsidP="006733D7">
      <w:pPr>
        <w:widowControl/>
        <w:rPr>
          <w:rFonts w:asciiTheme="minorHAnsi" w:hAnsiTheme="minorHAnsi" w:cstheme="minorHAnsi"/>
          <w:szCs w:val="24"/>
        </w:rPr>
      </w:pPr>
      <w:r w:rsidRPr="006B1296">
        <w:rPr>
          <w:rFonts w:asciiTheme="minorHAnsi" w:hAnsiTheme="minorHAnsi" w:cstheme="minorHAnsi"/>
          <w:b/>
          <w:szCs w:val="24"/>
        </w:rPr>
        <w:t>The Technical Proposal Template is Attachment F.</w:t>
      </w:r>
    </w:p>
    <w:p w14:paraId="6E4D3E7E" w14:textId="77777777" w:rsidR="00870C8B" w:rsidRPr="006B1296" w:rsidRDefault="00870C8B" w:rsidP="006733D7">
      <w:pPr>
        <w:widowControl/>
        <w:rPr>
          <w:rFonts w:asciiTheme="minorHAnsi" w:hAnsiTheme="minorHAnsi" w:cstheme="minorHAnsi"/>
          <w:szCs w:val="24"/>
        </w:rPr>
      </w:pPr>
    </w:p>
    <w:p w14:paraId="0F3ED659" w14:textId="1B6A7B49" w:rsidR="00227E6C" w:rsidRPr="00E00B0E"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bookmarkStart w:id="123" w:name="_Hlk79233582"/>
      <w:r w:rsidR="00227E6C"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00227E6C" w:rsidRPr="006B1296">
        <w:rPr>
          <w:rFonts w:asciiTheme="minorHAnsi" w:hAnsiTheme="minorHAnsi" w:cstheme="minorHAnsi"/>
          <w:iCs/>
          <w:szCs w:val="24"/>
        </w:rPr>
        <w:t>.</w:t>
      </w:r>
    </w:p>
    <w:bookmarkEnd w:id="123"/>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4" w:name="_2.5_COST_PROPOSAL"/>
      <w:bookmarkStart w:id="125" w:name="_Toc156394846"/>
      <w:bookmarkEnd w:id="124"/>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5"/>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69291539" w14:textId="77777777" w:rsidR="00B136D9" w:rsidRPr="006B1296" w:rsidRDefault="00B136D9" w:rsidP="006733D7">
      <w:pPr>
        <w:widowControl/>
        <w:rPr>
          <w:rFonts w:asciiTheme="minorHAnsi" w:hAnsiTheme="minorHAnsi" w:cstheme="minorHAnsi"/>
          <w:color w:val="FF0000"/>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26"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6"/>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27"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27"/>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28" w:name="_Toc301188250"/>
      <w:r w:rsidRPr="006B1296">
        <w:rPr>
          <w:rFonts w:asciiTheme="minorHAnsi" w:hAnsiTheme="minorHAnsi" w:cstheme="minorHAnsi"/>
          <w:b/>
          <w:bCs/>
          <w:szCs w:val="24"/>
        </w:rPr>
        <w:t>Cost Assumptions, Conditions and Constraints</w:t>
      </w:r>
      <w:bookmarkEnd w:id="128"/>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165FCD9E" w:rsidR="009D635A" w:rsidRDefault="001A69B6" w:rsidP="006733D7">
      <w:pPr>
        <w:pStyle w:val="Heading2"/>
        <w:spacing w:before="0"/>
        <w:rPr>
          <w:rFonts w:asciiTheme="minorHAnsi" w:hAnsiTheme="minorHAnsi" w:cstheme="minorHAnsi"/>
          <w:color w:val="auto"/>
          <w:sz w:val="24"/>
          <w:szCs w:val="24"/>
        </w:rPr>
      </w:pPr>
      <w:bookmarkStart w:id="129" w:name="_Toc156394847"/>
      <w:r w:rsidRPr="4BA10CE8">
        <w:rPr>
          <w:rFonts w:asciiTheme="minorHAnsi" w:hAnsiTheme="minorHAnsi" w:cstheme="minorBidi"/>
          <w:color w:val="auto"/>
          <w:sz w:val="24"/>
          <w:szCs w:val="24"/>
        </w:rPr>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bookmarkEnd w:id="129"/>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lastRenderedPageBreak/>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0" w:name="_Toc156394848"/>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0"/>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1" w:name="_2.7_BUY_INDIANA"/>
      <w:bookmarkStart w:id="132" w:name="_2.6.2_Buy_Indiana"/>
      <w:bookmarkStart w:id="133" w:name="_Toc156394849"/>
      <w:bookmarkEnd w:id="131"/>
      <w:bookmarkEnd w:id="132"/>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3"/>
    </w:p>
    <w:p w14:paraId="3366F8B6" w14:textId="77777777" w:rsidR="00B136D9" w:rsidRPr="006B1296" w:rsidRDefault="00B136D9" w:rsidP="006733D7">
      <w:pPr>
        <w:widowControl/>
        <w:rPr>
          <w:rFonts w:asciiTheme="minorHAnsi" w:hAnsiTheme="minorHAnsi" w:cstheme="minorHAnsi"/>
          <w:szCs w:val="24"/>
        </w:rPr>
      </w:pPr>
    </w:p>
    <w:p w14:paraId="6EE91FAC" w14:textId="1949F168" w:rsidR="00DE6DA9"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w:t>
      </w:r>
      <w:r w:rsidR="00870641">
        <w:rPr>
          <w:rFonts w:asciiTheme="minorHAnsi" w:hAnsiTheme="minorHAnsi" w:cstheme="minorHAnsi"/>
          <w:szCs w:val="24"/>
        </w:rPr>
        <w:t xml:space="preserve">certification is active as of the </w:t>
      </w:r>
      <w:r w:rsidR="00890A2F">
        <w:rPr>
          <w:rFonts w:asciiTheme="minorHAnsi" w:hAnsiTheme="minorHAnsi" w:cstheme="minorHAnsi"/>
          <w:szCs w:val="24"/>
        </w:rPr>
        <w:t xml:space="preserve">submission </w:t>
      </w:r>
      <w:r w:rsidR="00870641">
        <w:rPr>
          <w:rFonts w:asciiTheme="minorHAnsi" w:hAnsiTheme="minorHAnsi" w:cstheme="minorHAnsi"/>
          <w:szCs w:val="24"/>
        </w:rPr>
        <w:t>date the sourcing event</w:t>
      </w:r>
      <w:r w:rsidR="00DE6DA9">
        <w:rPr>
          <w:rFonts w:asciiTheme="minorHAnsi" w:hAnsiTheme="minorHAnsi" w:cstheme="minorHAnsi"/>
          <w:szCs w:val="24"/>
        </w:rPr>
        <w:t xml:space="preserve">.  </w:t>
      </w:r>
      <w:r w:rsidR="003B753A">
        <w:rPr>
          <w:rFonts w:asciiTheme="minorHAnsi" w:hAnsiTheme="minorHAnsi" w:cstheme="minorHAnsi"/>
          <w:szCs w:val="24"/>
        </w:rPr>
        <w:t xml:space="preserve">Check status within the </w:t>
      </w:r>
      <w:r w:rsidR="00524BED">
        <w:rPr>
          <w:rFonts w:asciiTheme="minorHAnsi" w:hAnsiTheme="minorHAnsi" w:cstheme="minorHAnsi"/>
          <w:szCs w:val="24"/>
        </w:rPr>
        <w:t xml:space="preserve">Buy IN </w:t>
      </w:r>
      <w:r w:rsidR="005A42D6">
        <w:rPr>
          <w:rFonts w:asciiTheme="minorHAnsi" w:hAnsiTheme="minorHAnsi" w:cstheme="minorHAnsi"/>
          <w:szCs w:val="24"/>
        </w:rPr>
        <w:t>Designation L</w:t>
      </w:r>
      <w:r w:rsidR="00524BED">
        <w:rPr>
          <w:rFonts w:asciiTheme="minorHAnsi" w:hAnsiTheme="minorHAnsi" w:cstheme="minorHAnsi"/>
          <w:szCs w:val="24"/>
        </w:rPr>
        <w:t xml:space="preserve">ist at </w:t>
      </w:r>
      <w:hyperlink r:id="rId47" w:history="1">
        <w:r w:rsidR="007A3139" w:rsidRPr="002E3E5D">
          <w:rPr>
            <w:rStyle w:val="Hyperlink"/>
            <w:rFonts w:asciiTheme="minorHAnsi" w:hAnsiTheme="minorHAnsi" w:cstheme="minorHAnsi"/>
            <w:szCs w:val="24"/>
          </w:rPr>
          <w:t>https://www.in.gov/idoa/procurement/supplier-resource-center/programs-and-preferences/buy-indiana/</w:t>
        </w:r>
      </w:hyperlink>
      <w:r w:rsidR="005A42D6">
        <w:rPr>
          <w:rFonts w:asciiTheme="minorHAnsi" w:hAnsiTheme="minorHAnsi" w:cstheme="minorHAnsi"/>
          <w:szCs w:val="24"/>
        </w:rPr>
        <w:t>.</w:t>
      </w:r>
      <w:r w:rsidR="007A3139">
        <w:rPr>
          <w:rFonts w:asciiTheme="minorHAnsi" w:hAnsiTheme="minorHAnsi" w:cstheme="minorHAnsi"/>
          <w:szCs w:val="24"/>
        </w:rPr>
        <w:t xml:space="preserve"> </w:t>
      </w:r>
    </w:p>
    <w:p w14:paraId="74275825" w14:textId="77777777" w:rsidR="00DE6DA9" w:rsidRDefault="00DE6DA9" w:rsidP="009D635A">
      <w:pPr>
        <w:widowControl/>
        <w:ind w:left="1440"/>
        <w:rPr>
          <w:rFonts w:asciiTheme="minorHAnsi" w:hAnsiTheme="minorHAnsi" w:cstheme="minorHAnsi"/>
          <w:szCs w:val="24"/>
        </w:rPr>
      </w:pPr>
    </w:p>
    <w:p w14:paraId="448E789F" w14:textId="0DE7DF7C" w:rsidR="00FA28BD" w:rsidRDefault="00DE6DA9" w:rsidP="00DE6DA9">
      <w:pPr>
        <w:widowControl/>
        <w:ind w:left="1440"/>
        <w:rPr>
          <w:rFonts w:asciiTheme="minorHAnsi" w:hAnsiTheme="minorHAnsi" w:cstheme="minorHAnsi"/>
          <w:b/>
          <w:szCs w:val="24"/>
        </w:rPr>
      </w:pPr>
      <w:r w:rsidRPr="006B1296">
        <w:rPr>
          <w:rFonts w:asciiTheme="minorHAnsi" w:hAnsiTheme="minorHAnsi" w:cstheme="minorHAnsi"/>
          <w:bCs/>
          <w:szCs w:val="24"/>
        </w:rPr>
        <w:t>Buy IN must be affirmatively claimed</w:t>
      </w:r>
      <w:r>
        <w:rPr>
          <w:rFonts w:asciiTheme="minorHAnsi" w:hAnsiTheme="minorHAnsi" w:cstheme="minorHAnsi"/>
          <w:bCs/>
          <w:szCs w:val="24"/>
        </w:rPr>
        <w:t xml:space="preserve"> per</w:t>
      </w:r>
      <w:r w:rsidRPr="006B1296">
        <w:rPr>
          <w:rFonts w:asciiTheme="minorHAnsi" w:hAnsiTheme="minorHAnsi" w:cstheme="minorHAnsi"/>
          <w:bCs/>
          <w:szCs w:val="24"/>
        </w:rPr>
        <w:t xml:space="preserve"> </w:t>
      </w:r>
      <w:r w:rsidRPr="006B1296">
        <w:rPr>
          <w:rFonts w:asciiTheme="minorHAnsi" w:hAnsiTheme="minorHAnsi" w:cstheme="minorHAnsi"/>
          <w:b/>
          <w:szCs w:val="24"/>
        </w:rPr>
        <w:t>Attachment J.</w:t>
      </w:r>
      <w:r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w:t>
      </w:r>
      <w:r w:rsidR="000D6FB3">
        <w:rPr>
          <w:rFonts w:asciiTheme="minorHAnsi" w:hAnsiTheme="minorHAnsi" w:cstheme="minorHAnsi"/>
          <w:b/>
          <w:szCs w:val="24"/>
        </w:rPr>
        <w:t xml:space="preserve">only </w:t>
      </w:r>
      <w:r w:rsidR="00AD2797">
        <w:rPr>
          <w:rFonts w:asciiTheme="minorHAnsi" w:hAnsiTheme="minorHAnsi" w:cstheme="minorHAnsi"/>
          <w:b/>
          <w:szCs w:val="24"/>
        </w:rPr>
        <w:t>validate the Respondent’s claim</w:t>
      </w:r>
      <w:r w:rsidR="00E60D42">
        <w:rPr>
          <w:rFonts w:asciiTheme="minorHAnsi" w:hAnsiTheme="minorHAnsi" w:cstheme="minorHAnsi"/>
          <w:b/>
          <w:szCs w:val="24"/>
        </w:rPr>
        <w:t xml:space="preserve"> </w:t>
      </w:r>
      <w:r w:rsidR="00FA28BD" w:rsidRPr="006B1296">
        <w:rPr>
          <w:rFonts w:asciiTheme="minorHAnsi" w:hAnsiTheme="minorHAnsi" w:cstheme="minorHAnsi"/>
          <w:b/>
          <w:szCs w:val="24"/>
        </w:rPr>
        <w:t>to determine eligibility of potential points</w:t>
      </w:r>
      <w:r w:rsidR="00E60D42">
        <w:rPr>
          <w:rFonts w:asciiTheme="minorHAnsi" w:hAnsiTheme="minorHAnsi" w:cstheme="minorHAnsi"/>
          <w:b/>
          <w:szCs w:val="24"/>
        </w:rPr>
        <w:t xml:space="preserve">. </w:t>
      </w:r>
    </w:p>
    <w:p w14:paraId="1BEFB203" w14:textId="77777777" w:rsidR="00FA28BD" w:rsidRDefault="00FA28BD" w:rsidP="00DE6DA9">
      <w:pPr>
        <w:widowControl/>
        <w:ind w:left="1440"/>
        <w:rPr>
          <w:rFonts w:asciiTheme="minorHAnsi" w:hAnsiTheme="minorHAnsi" w:cstheme="minorHAnsi"/>
          <w:b/>
          <w:szCs w:val="24"/>
        </w:rPr>
      </w:pPr>
    </w:p>
    <w:p w14:paraId="3C6CB803" w14:textId="57BDA65C" w:rsidR="00DE6DA9" w:rsidRPr="006B1296" w:rsidRDefault="00E60D42" w:rsidP="00DE6DA9">
      <w:pPr>
        <w:widowControl/>
        <w:ind w:left="1440"/>
        <w:rPr>
          <w:rFonts w:asciiTheme="minorHAnsi" w:hAnsiTheme="minorHAnsi" w:cstheme="minorHAnsi"/>
          <w:bCs/>
          <w:szCs w:val="24"/>
        </w:rPr>
      </w:pPr>
      <w:r>
        <w:rPr>
          <w:rFonts w:asciiTheme="minorHAnsi" w:hAnsiTheme="minorHAnsi" w:cstheme="minorHAnsi"/>
          <w:b/>
          <w:szCs w:val="24"/>
        </w:rPr>
        <w:t xml:space="preserve">The State will </w:t>
      </w:r>
      <w:r w:rsidR="00DE6DA9" w:rsidRPr="006B1296">
        <w:rPr>
          <w:rFonts w:asciiTheme="minorHAnsi" w:hAnsiTheme="minorHAnsi" w:cstheme="minorHAnsi"/>
          <w:b/>
          <w:szCs w:val="24"/>
        </w:rPr>
        <w:t xml:space="preserve">not look up status </w:t>
      </w:r>
      <w:r w:rsidR="00C328CB">
        <w:rPr>
          <w:rFonts w:asciiTheme="minorHAnsi" w:hAnsiTheme="minorHAnsi" w:cstheme="minorHAnsi"/>
          <w:b/>
          <w:szCs w:val="24"/>
        </w:rPr>
        <w:t xml:space="preserve">on behalf </w:t>
      </w:r>
      <w:r w:rsidR="00DE6DA9" w:rsidRPr="006B1296">
        <w:rPr>
          <w:rFonts w:asciiTheme="minorHAnsi" w:hAnsiTheme="minorHAnsi" w:cstheme="minorHAnsi"/>
          <w:b/>
          <w:szCs w:val="24"/>
        </w:rPr>
        <w:t xml:space="preserve">of each Respondent </w:t>
      </w:r>
      <w:r w:rsidR="00C328CB">
        <w:rPr>
          <w:rFonts w:asciiTheme="minorHAnsi" w:hAnsiTheme="minorHAnsi" w:cstheme="minorHAnsi"/>
          <w:b/>
          <w:szCs w:val="24"/>
        </w:rPr>
        <w:t>without the Respondent’s claim</w:t>
      </w:r>
      <w:r w:rsidR="00521E22">
        <w:rPr>
          <w:rFonts w:asciiTheme="minorHAnsi" w:hAnsiTheme="minorHAnsi" w:cstheme="minorHAnsi"/>
          <w:b/>
          <w:szCs w:val="24"/>
        </w:rPr>
        <w:t xml:space="preserve"> on Attachment J</w:t>
      </w:r>
      <w:r w:rsidR="00A33741">
        <w:rPr>
          <w:rFonts w:asciiTheme="minorHAnsi" w:hAnsiTheme="minorHAnsi" w:cstheme="minorHAnsi"/>
          <w:b/>
          <w:szCs w:val="24"/>
        </w:rPr>
        <w:t>,</w:t>
      </w:r>
      <w:r w:rsidR="00521E22">
        <w:rPr>
          <w:rFonts w:asciiTheme="minorHAnsi" w:hAnsiTheme="minorHAnsi" w:cstheme="minorHAnsi"/>
          <w:b/>
          <w:szCs w:val="24"/>
        </w:rPr>
        <w:t xml:space="preserve"> Attestation Form</w:t>
      </w:r>
      <w:r w:rsidR="00FA28BD">
        <w:rPr>
          <w:rFonts w:asciiTheme="minorHAnsi" w:hAnsiTheme="minorHAnsi" w:cstheme="minorHAnsi"/>
          <w:b/>
          <w:szCs w:val="24"/>
        </w:rPr>
        <w:t xml:space="preserve">. </w:t>
      </w:r>
    </w:p>
    <w:p w14:paraId="450255EE" w14:textId="77777777" w:rsidR="00DE6DA9" w:rsidRDefault="00DE6DA9" w:rsidP="009D635A">
      <w:pPr>
        <w:widowControl/>
        <w:ind w:left="1440"/>
        <w:rPr>
          <w:rFonts w:asciiTheme="minorHAnsi" w:hAnsiTheme="minorHAnsi" w:cstheme="minorHAnsi"/>
          <w:szCs w:val="24"/>
        </w:rPr>
      </w:pPr>
    </w:p>
    <w:p w14:paraId="15FE05C1" w14:textId="5EB4C729" w:rsidR="00F17273" w:rsidRPr="009A647D" w:rsidRDefault="00F17273" w:rsidP="009D635A">
      <w:pPr>
        <w:widowControl/>
        <w:ind w:left="1440"/>
        <w:rPr>
          <w:rFonts w:asciiTheme="minorHAnsi" w:hAnsiTheme="minorHAnsi" w:cstheme="minorHAnsi"/>
          <w:szCs w:val="24"/>
        </w:rPr>
      </w:pPr>
      <w:r w:rsidRPr="009A647D">
        <w:rPr>
          <w:rFonts w:asciiTheme="minorHAnsi" w:hAnsiTheme="minorHAnsi" w:cstheme="minorHAnsi"/>
          <w:szCs w:val="24"/>
        </w:rPr>
        <w:t xml:space="preserve">If </w:t>
      </w:r>
      <w:r w:rsidR="001A2AF7" w:rsidRPr="009A647D">
        <w:rPr>
          <w:rFonts w:asciiTheme="minorHAnsi" w:hAnsiTheme="minorHAnsi" w:cstheme="minorHAnsi"/>
          <w:szCs w:val="24"/>
        </w:rPr>
        <w:t xml:space="preserve">Respondents are not certified but wish to be, follow the </w:t>
      </w:r>
      <w:r w:rsidR="00612A0A" w:rsidRPr="009A647D">
        <w:rPr>
          <w:rFonts w:asciiTheme="minorHAnsi" w:hAnsiTheme="minorHAnsi" w:cstheme="minorHAnsi"/>
          <w:szCs w:val="24"/>
        </w:rPr>
        <w:t xml:space="preserve">Department of Administration, Procurement Division </w:t>
      </w:r>
      <w:r w:rsidR="00DF362E" w:rsidRPr="009A647D">
        <w:rPr>
          <w:rFonts w:asciiTheme="minorHAnsi" w:hAnsiTheme="minorHAnsi" w:cstheme="minorHAnsi"/>
          <w:szCs w:val="24"/>
        </w:rPr>
        <w:t xml:space="preserve">instructions within 2.3.8 </w:t>
      </w:r>
      <w:r w:rsidR="001A2AF7" w:rsidRPr="009A647D">
        <w:rPr>
          <w:rFonts w:asciiTheme="minorHAnsi" w:hAnsiTheme="minorHAnsi" w:cstheme="minorHAnsi"/>
          <w:szCs w:val="24"/>
        </w:rPr>
        <w:t xml:space="preserve">Registration </w:t>
      </w:r>
      <w:r w:rsidR="00DF362E" w:rsidRPr="009A647D">
        <w:rPr>
          <w:rFonts w:asciiTheme="minorHAnsi" w:hAnsiTheme="minorHAnsi" w:cstheme="minorHAnsi"/>
          <w:szCs w:val="24"/>
        </w:rPr>
        <w:t>to Do Business</w:t>
      </w:r>
      <w:r w:rsidR="00612A0A" w:rsidRPr="009A647D">
        <w:rPr>
          <w:rFonts w:asciiTheme="minorHAnsi" w:hAnsiTheme="minorHAnsi" w:cstheme="minorHAnsi"/>
          <w:szCs w:val="24"/>
        </w:rPr>
        <w:t xml:space="preserve">.  </w:t>
      </w:r>
      <w:r w:rsidR="00765E9B" w:rsidRPr="009A647D">
        <w:rPr>
          <w:rFonts w:asciiTheme="minorHAnsi" w:hAnsiTheme="minorHAnsi" w:cstheme="minorHAnsi"/>
          <w:szCs w:val="24"/>
        </w:rPr>
        <w:t>Along with registering, the Respondent can begin the Buy IN certification process.</w:t>
      </w:r>
    </w:p>
    <w:p w14:paraId="51C449DF" w14:textId="77777777" w:rsidR="00612A0A" w:rsidRDefault="00612A0A" w:rsidP="009D635A">
      <w:pPr>
        <w:widowControl/>
        <w:ind w:left="1440"/>
        <w:rPr>
          <w:rStyle w:val="Hyperlink"/>
          <w:rFonts w:asciiTheme="minorHAnsi" w:hAnsiTheme="minorHAnsi" w:cstheme="minorHAnsi"/>
          <w:szCs w:val="24"/>
          <w:u w:val="none"/>
        </w:rPr>
      </w:pPr>
    </w:p>
    <w:p w14:paraId="17FA17DF" w14:textId="77777777" w:rsidR="004837F4" w:rsidRPr="006B1296" w:rsidRDefault="004837F4" w:rsidP="004837F4">
      <w:pPr>
        <w:widowControl/>
        <w:ind w:left="1440"/>
        <w:rPr>
          <w:rFonts w:asciiTheme="minorHAnsi" w:hAnsiTheme="minorHAnsi" w:cstheme="minorHAnsi"/>
          <w:b/>
          <w:szCs w:val="24"/>
          <w:u w:val="single"/>
        </w:rPr>
      </w:pPr>
      <w:r w:rsidRPr="006B1296">
        <w:rPr>
          <w:rFonts w:asciiTheme="minorHAnsi" w:hAnsiTheme="minorHAnsi" w:cstheme="minorHAnsi"/>
          <w:b/>
          <w:szCs w:val="24"/>
        </w:rPr>
        <w:t xml:space="preserve">When applying to Buy IN status, be sure to allow sufficient time to complete this process, at least twenty (20) business days.  </w:t>
      </w:r>
      <w:r w:rsidRPr="006B1296">
        <w:rPr>
          <w:rFonts w:asciiTheme="minorHAnsi" w:hAnsiTheme="minorHAnsi" w:cstheme="minorHAnsi"/>
          <w:szCs w:val="24"/>
        </w:rPr>
        <w:t xml:space="preserve">The Respondent’s Buy Indiana status must be finalized when the </w:t>
      </w:r>
      <w:r>
        <w:rPr>
          <w:rFonts w:asciiTheme="minorHAnsi" w:hAnsiTheme="minorHAnsi" w:cstheme="minorHAnsi"/>
          <w:szCs w:val="24"/>
        </w:rPr>
        <w:t xml:space="preserve">solicitation </w:t>
      </w:r>
      <w:r w:rsidRPr="006B1296">
        <w:rPr>
          <w:rFonts w:asciiTheme="minorHAnsi" w:hAnsiTheme="minorHAnsi" w:cstheme="minorHAnsi"/>
          <w:szCs w:val="24"/>
        </w:rPr>
        <w:t>response is submitted to the State.</w:t>
      </w:r>
    </w:p>
    <w:p w14:paraId="1DE3CD47" w14:textId="707280E7" w:rsidR="00612A0A" w:rsidRPr="006B1296" w:rsidRDefault="00612A0A" w:rsidP="009D635A">
      <w:pPr>
        <w:widowControl/>
        <w:ind w:left="1440"/>
        <w:rPr>
          <w:rFonts w:asciiTheme="minorHAnsi" w:hAnsiTheme="minorHAnsi" w:cstheme="minorHAnsi"/>
          <w:szCs w:val="24"/>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165372">
      <w:pPr>
        <w:numPr>
          <w:ilvl w:val="0"/>
          <w:numId w:val="6"/>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A business whose principal place of business </w:t>
      </w:r>
      <w:proofErr w:type="gramStart"/>
      <w:r w:rsidRPr="006B1296">
        <w:rPr>
          <w:rFonts w:asciiTheme="minorHAnsi" w:hAnsiTheme="minorHAnsi" w:cstheme="minorHAnsi"/>
          <w:szCs w:val="24"/>
        </w:rPr>
        <w:t>is located in</w:t>
      </w:r>
      <w:proofErr w:type="gramEnd"/>
      <w:r w:rsidRPr="006B1296">
        <w:rPr>
          <w:rFonts w:asciiTheme="minorHAnsi" w:hAnsiTheme="minorHAnsi" w:cstheme="minorHAnsi"/>
          <w:szCs w:val="24"/>
        </w:rPr>
        <w:t xml:space="preserve">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lastRenderedPageBreak/>
        <w:t>(2</w:t>
      </w:r>
      <w:proofErr w:type="gramStart"/>
      <w:r w:rsidRPr="006B1296">
        <w:rPr>
          <w:rFonts w:asciiTheme="minorHAnsi" w:hAnsiTheme="minorHAnsi" w:cstheme="minorHAnsi"/>
          <w:szCs w:val="24"/>
        </w:rPr>
        <w:t xml:space="preserve">) </w:t>
      </w:r>
      <w:r w:rsidR="00BE5EB2" w:rsidRPr="006B1296">
        <w:rPr>
          <w:rFonts w:asciiTheme="minorHAnsi" w:hAnsiTheme="minorHAnsi" w:cstheme="minorHAnsi"/>
          <w:szCs w:val="24"/>
        </w:rPr>
        <w:t xml:space="preserve"> </w:t>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xml:space="preserve">) </w:t>
      </w:r>
      <w:r w:rsidR="009D635A">
        <w:rPr>
          <w:rFonts w:asciiTheme="minorHAnsi" w:hAnsiTheme="minorHAnsi" w:cstheme="minorHAnsi"/>
          <w:szCs w:val="24"/>
        </w:rPr>
        <w:tab/>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employs Indiana </w:t>
      </w:r>
      <w:r w:rsidR="006A420E" w:rsidRPr="006B1296">
        <w:rPr>
          <w:rFonts w:asciiTheme="minorHAnsi" w:hAnsiTheme="minorHAnsi" w:cstheme="minorHAnsi"/>
          <w:szCs w:val="24"/>
        </w:rPr>
        <w:t xml:space="preserve">residents as </w:t>
      </w:r>
      <w:proofErr w:type="gramStart"/>
      <w:r w:rsidR="006A420E" w:rsidRPr="006B1296">
        <w:rPr>
          <w:rFonts w:asciiTheme="minorHAnsi" w:hAnsiTheme="minorHAnsi" w:cstheme="minorHAnsi"/>
          <w:szCs w:val="24"/>
        </w:rPr>
        <w:t>a majority of</w:t>
      </w:r>
      <w:proofErr w:type="gramEnd"/>
      <w:r w:rsidR="006A420E" w:rsidRPr="006B1296">
        <w:rPr>
          <w:rFonts w:asciiTheme="minorHAnsi" w:hAnsiTheme="minorHAnsi" w:cstheme="minorHAnsi"/>
          <w:szCs w:val="24"/>
        </w:rPr>
        <w:t xml:space="preserve">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7650B110" w14:textId="215552BB" w:rsidR="009D635A" w:rsidRDefault="009D635A" w:rsidP="009D635A">
      <w:pPr>
        <w:pStyle w:val="Heading3"/>
        <w:ind w:left="720"/>
        <w:jc w:val="left"/>
        <w:rPr>
          <w:rFonts w:asciiTheme="minorHAnsi" w:hAnsiTheme="minorHAnsi" w:cstheme="minorHAnsi"/>
          <w:bCs w:val="0"/>
          <w:sz w:val="24"/>
          <w:szCs w:val="24"/>
        </w:rPr>
      </w:pPr>
      <w:bookmarkStart w:id="134" w:name="_Toc156394850"/>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35" w:name="_Toc156394851"/>
      <w:bookmarkStart w:id="136" w:name="_Hlk82973285"/>
      <w:bookmarkEnd w:id="134"/>
      <w:r w:rsidRPr="0091317E">
        <w:rPr>
          <w:rFonts w:asciiTheme="minorHAnsi" w:hAnsiTheme="minorHAnsi" w:cstheme="minorHAnsi"/>
          <w:bCs w:val="0"/>
          <w:sz w:val="24"/>
          <w:szCs w:val="24"/>
        </w:rPr>
        <w:t>Subcontractors</w:t>
      </w:r>
      <w:bookmarkEnd w:id="135"/>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proofErr w:type="gramStart"/>
      <w:r w:rsidRPr="006B1296">
        <w:rPr>
          <w:rFonts w:asciiTheme="minorHAnsi" w:hAnsiTheme="minorHAnsi" w:cstheme="minorHAnsi"/>
          <w:szCs w:val="24"/>
        </w:rPr>
        <w:t>Respondent’s</w:t>
      </w:r>
      <w:proofErr w:type="gramEnd"/>
      <w:r w:rsidRPr="006B1296">
        <w:rPr>
          <w:rFonts w:asciiTheme="minorHAnsi" w:hAnsiTheme="minorHAnsi" w:cstheme="minorHAnsi"/>
          <w:szCs w:val="24"/>
        </w:rPr>
        <w:t xml:space="preserve"> proposal must identify all </w:t>
      </w:r>
      <w:proofErr w:type="gramStart"/>
      <w:r w:rsidRPr="006B1296">
        <w:rPr>
          <w:rFonts w:asciiTheme="minorHAnsi" w:hAnsiTheme="minorHAnsi" w:cstheme="minorHAnsi"/>
          <w:szCs w:val="24"/>
        </w:rPr>
        <w:t>subcontractors</w:t>
      </w:r>
      <w:proofErr w:type="gramEnd"/>
      <w:r w:rsidRPr="006B1296">
        <w:rPr>
          <w:rFonts w:asciiTheme="minorHAnsi" w:hAnsiTheme="minorHAnsi" w:cstheme="minorHAnsi"/>
          <w:szCs w:val="24"/>
        </w:rPr>
        <w:t xml:space="preserve">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proofErr w:type="gramStart"/>
      <w:r w:rsidRPr="006B1296">
        <w:rPr>
          <w:rFonts w:asciiTheme="minorHAnsi" w:hAnsiTheme="minorHAnsi" w:cstheme="minorHAnsi"/>
          <w:szCs w:val="24"/>
        </w:rPr>
        <w:t>entered into</w:t>
      </w:r>
      <w:proofErr w:type="gramEnd"/>
      <w:r w:rsidRPr="006B1296">
        <w:rPr>
          <w:rFonts w:asciiTheme="minorHAnsi" w:hAnsiTheme="minorHAnsi" w:cstheme="minorHAnsi"/>
          <w:szCs w:val="24"/>
        </w:rPr>
        <w:t xml:space="preserve"> by the Respondent must </w:t>
      </w:r>
      <w:proofErr w:type="gramStart"/>
      <w:r w:rsidRPr="006B1296">
        <w:rPr>
          <w:rFonts w:asciiTheme="minorHAnsi" w:hAnsiTheme="minorHAnsi" w:cstheme="minorHAnsi"/>
          <w:szCs w:val="24"/>
        </w:rPr>
        <w:t>be in compliance with</w:t>
      </w:r>
      <w:proofErr w:type="gramEnd"/>
      <w:r w:rsidRPr="006B1296">
        <w:rPr>
          <w:rFonts w:asciiTheme="minorHAnsi" w:hAnsiTheme="minorHAnsi" w:cstheme="minorHAnsi"/>
          <w:szCs w:val="24"/>
        </w:rPr>
        <w:t xml:space="preserve">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w:t>
      </w:r>
      <w:r w:rsidRPr="006B1296">
        <w:rPr>
          <w:rFonts w:asciiTheme="minorHAnsi" w:hAnsiTheme="minorHAnsi" w:cstheme="minorHAnsi"/>
          <w:szCs w:val="24"/>
        </w:rPr>
        <w:lastRenderedPageBreak/>
        <w:t>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37"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37"/>
    <w:p w14:paraId="1358C173" w14:textId="77777777" w:rsidR="009D635A" w:rsidRPr="006B1296" w:rsidRDefault="009D635A" w:rsidP="009D635A">
      <w:pPr>
        <w:widowControl/>
        <w:ind w:left="1440"/>
        <w:rPr>
          <w:rFonts w:asciiTheme="minorHAnsi" w:hAnsiTheme="minorHAnsi" w:cstheme="minorHAnsi"/>
          <w:szCs w:val="24"/>
        </w:rPr>
      </w:pPr>
    </w:p>
    <w:p w14:paraId="14F50F9F" w14:textId="37C9BB34"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w:t>
      </w:r>
      <w:proofErr w:type="gramStart"/>
      <w:r w:rsidRPr="006B1296">
        <w:rPr>
          <w:rFonts w:asciiTheme="minorHAnsi" w:hAnsiTheme="minorHAnsi" w:cstheme="minorHAnsi"/>
          <w:szCs w:val="24"/>
        </w:rPr>
        <w:t>a prime</w:t>
      </w:r>
      <w:proofErr w:type="gramEnd"/>
      <w:r w:rsidRPr="006B1296">
        <w:rPr>
          <w:rFonts w:asciiTheme="minorHAnsi" w:hAnsiTheme="minorHAnsi" w:cstheme="minorHAnsi"/>
          <w:szCs w:val="24"/>
        </w:rPr>
        <w:t xml:space="preserv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FA1D1A">
      <w:pPr>
        <w:rPr>
          <w:rFonts w:asciiTheme="minorHAnsi" w:hAnsiTheme="minorHAnsi" w:cstheme="minorHAnsi"/>
          <w:szCs w:val="24"/>
        </w:rPr>
      </w:pPr>
    </w:p>
    <w:bookmarkEnd w:id="136"/>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38" w:name="_Toc156394852"/>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38"/>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39" w:name="_Toc156394853"/>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39"/>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w:t>
      </w:r>
      <w:proofErr w:type="gramStart"/>
      <w:r w:rsidRPr="006B1296">
        <w:rPr>
          <w:rFonts w:asciiTheme="minorHAnsi" w:hAnsiTheme="minorHAnsi" w:cstheme="minorHAnsi"/>
          <w:color w:val="000000"/>
          <w:szCs w:val="24"/>
        </w:rPr>
        <w:t>Subgroups</w:t>
      </w:r>
      <w:proofErr w:type="gramEnd"/>
      <w:r w:rsidRPr="006B1296">
        <w:rPr>
          <w:rFonts w:asciiTheme="minorHAnsi" w:hAnsiTheme="minorHAnsi" w:cstheme="minorHAnsi"/>
          <w:color w:val="000000"/>
          <w:szCs w:val="24"/>
        </w:rPr>
        <w:t xml:space="preserve">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0"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0"/>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1"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1"/>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2"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xml:space="preserve">. A </w:t>
      </w:r>
      <w:proofErr w:type="gramStart"/>
      <w:r w:rsidRPr="006B1296">
        <w:rPr>
          <w:rFonts w:asciiTheme="minorHAnsi" w:hAnsiTheme="minorHAnsi" w:cstheme="minorHAnsi"/>
          <w:color w:val="000000"/>
          <w:szCs w:val="24"/>
        </w:rPr>
        <w:t>point score</w:t>
      </w:r>
      <w:proofErr w:type="gramEnd"/>
      <w:r w:rsidRPr="006B1296">
        <w:rPr>
          <w:rFonts w:asciiTheme="minorHAnsi" w:hAnsiTheme="minorHAnsi" w:cstheme="minorHAnsi"/>
          <w:color w:val="000000"/>
          <w:szCs w:val="24"/>
        </w:rPr>
        <w:t xml:space="preserv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338F7885" w:rsidR="00B136D9" w:rsidRPr="006B1296" w:rsidRDefault="00B136D9" w:rsidP="006733D7">
      <w:pPr>
        <w:widowControl/>
        <w:ind w:left="1440" w:hanging="720"/>
        <w:rPr>
          <w:rFonts w:asciiTheme="minorHAnsi" w:hAnsiTheme="minorHAnsi" w:cstheme="minorHAnsi"/>
          <w:color w:val="000000"/>
          <w:szCs w:val="24"/>
        </w:rPr>
      </w:pPr>
      <w:bookmarkStart w:id="143" w:name="_Hlk82973805"/>
      <w:bookmarkEnd w:id="142"/>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may be selected by IDOA for further action, such as contract negotiations. If, however, IDOA decide</w:t>
      </w:r>
      <w:r w:rsidR="001E22DD">
        <w:rPr>
          <w:rFonts w:asciiTheme="minorHAnsi" w:hAnsiTheme="minorHAnsi" w:cstheme="minorHAnsi"/>
          <w:szCs w:val="24"/>
        </w:rPr>
        <w:t>s</w:t>
      </w:r>
      <w:r w:rsidRPr="006B1296">
        <w:rPr>
          <w:rFonts w:asciiTheme="minorHAnsi" w:hAnsiTheme="minorHAnsi" w:cstheme="minorHAnsi"/>
          <w:szCs w:val="24"/>
        </w:rPr>
        <w:t xml:space="preserve"> that no proposal is sufficiently advantageous to the State, the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43"/>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44" w:name="_3.2_EVALUATION_CRITERIA"/>
      <w:bookmarkStart w:id="145" w:name="_Toc156394854"/>
      <w:bookmarkEnd w:id="144"/>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45"/>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w:t>
            </w:r>
            <w:proofErr w:type="gramStart"/>
            <w:r w:rsidRPr="006B1296">
              <w:rPr>
                <w:rFonts w:asciiTheme="minorHAnsi" w:hAnsiTheme="minorHAnsi" w:cstheme="minorHAnsi"/>
                <w:spacing w:val="-2"/>
                <w:szCs w:val="24"/>
              </w:rPr>
              <w:t>.  Adherence</w:t>
            </w:r>
            <w:proofErr w:type="gramEnd"/>
            <w:r w:rsidRPr="006B1296">
              <w:rPr>
                <w:rFonts w:asciiTheme="minorHAnsi" w:hAnsiTheme="minorHAnsi" w:cstheme="minorHAnsi"/>
                <w:spacing w:val="-2"/>
                <w:szCs w:val="24"/>
              </w:rPr>
              <w:t xml:space="preserv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w:t>
            </w:r>
            <w:proofErr w:type="gramStart"/>
            <w:r w:rsidRPr="006B1296">
              <w:rPr>
                <w:rFonts w:asciiTheme="minorHAnsi" w:hAnsiTheme="minorHAnsi" w:cstheme="minorHAnsi"/>
                <w:szCs w:val="24"/>
              </w:rPr>
              <w:t>.  Management</w:t>
            </w:r>
            <w:proofErr w:type="gramEnd"/>
            <w:r w:rsidRPr="006B1296">
              <w:rPr>
                <w:rFonts w:asciiTheme="minorHAnsi" w:hAnsiTheme="minorHAnsi" w:cstheme="minorHAnsi"/>
                <w:szCs w:val="24"/>
              </w:rPr>
              <w:t xml:space="preserve"> Assessment/Quality (Business and Technical Proposal)</w:t>
            </w:r>
          </w:p>
        </w:tc>
        <w:tc>
          <w:tcPr>
            <w:tcW w:w="4440" w:type="dxa"/>
            <w:vAlign w:val="center"/>
          </w:tcPr>
          <w:p w14:paraId="218266FB" w14:textId="7138D6FD" w:rsidR="000A6CEC" w:rsidRPr="006B1296" w:rsidRDefault="00EA1DC0" w:rsidP="000A6CEC">
            <w:pPr>
              <w:jc w:val="center"/>
              <w:rPr>
                <w:rFonts w:asciiTheme="minorHAnsi" w:hAnsiTheme="minorHAnsi" w:cstheme="minorHAnsi"/>
                <w:b/>
                <w:szCs w:val="24"/>
              </w:rPr>
            </w:pPr>
            <w:r>
              <w:rPr>
                <w:rFonts w:asciiTheme="minorHAnsi" w:hAnsiTheme="minorHAnsi" w:cstheme="minorHAnsi"/>
                <w:b/>
                <w:color w:val="FF0000"/>
                <w:szCs w:val="24"/>
              </w:rPr>
              <w:t>50</w:t>
            </w:r>
            <w:r w:rsidR="000A6CEC" w:rsidRPr="006B1296">
              <w:rPr>
                <w:rFonts w:asciiTheme="minorHAnsi" w:hAnsiTheme="minorHAnsi" w:cstheme="minorHAnsi"/>
                <w:b/>
                <w:szCs w:val="24"/>
              </w:rPr>
              <w:t xml:space="preserve"> available 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Cost</w:t>
            </w:r>
            <w:proofErr w:type="gramEnd"/>
            <w:r w:rsidRPr="006B1296">
              <w:rPr>
                <w:rFonts w:asciiTheme="minorHAnsi" w:hAnsiTheme="minorHAnsi" w:cstheme="minorHAnsi"/>
                <w:szCs w:val="24"/>
              </w:rPr>
              <w:t xml:space="preserve"> (Cost Proposal)</w:t>
            </w:r>
          </w:p>
        </w:tc>
        <w:tc>
          <w:tcPr>
            <w:tcW w:w="4440" w:type="dxa"/>
            <w:vAlign w:val="center"/>
          </w:tcPr>
          <w:p w14:paraId="7B053046" w14:textId="4A18EC05" w:rsidR="000A6CEC" w:rsidRPr="006B1296" w:rsidRDefault="00342FE3" w:rsidP="000A6CEC">
            <w:pPr>
              <w:jc w:val="center"/>
              <w:rPr>
                <w:rFonts w:asciiTheme="minorHAnsi" w:hAnsiTheme="minorHAnsi" w:cstheme="minorHAnsi"/>
                <w:b/>
                <w:noProof/>
                <w:szCs w:val="24"/>
              </w:rPr>
            </w:pPr>
            <w:r>
              <w:rPr>
                <w:rFonts w:asciiTheme="minorHAnsi" w:hAnsiTheme="minorHAnsi" w:cstheme="minorHAnsi"/>
                <w:b/>
                <w:noProof/>
                <w:color w:val="FF0000"/>
                <w:szCs w:val="24"/>
              </w:rPr>
              <w:t>30</w:t>
            </w:r>
            <w:r w:rsidR="000A6CEC" w:rsidRPr="006B1296">
              <w:rPr>
                <w:rFonts w:asciiTheme="minorHAnsi" w:hAnsiTheme="minorHAnsi" w:cstheme="minorHAnsi"/>
                <w:b/>
                <w:noProof/>
                <w:szCs w:val="24"/>
              </w:rPr>
              <w:t xml:space="preserve"> available 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proofErr w:type="gramStart"/>
            <w:r w:rsidR="004D3DE1" w:rsidRPr="006B1296">
              <w:rPr>
                <w:rFonts w:asciiTheme="minorHAnsi" w:hAnsiTheme="minorHAnsi" w:cstheme="minorHAnsi"/>
                <w:szCs w:val="24"/>
              </w:rPr>
              <w:t>.  Minority</w:t>
            </w:r>
            <w:proofErr w:type="gramEnd"/>
            <w:r w:rsidR="004D3DE1" w:rsidRPr="006B1296">
              <w:rPr>
                <w:rFonts w:asciiTheme="minorHAnsi" w:hAnsiTheme="minorHAnsi" w:cstheme="minorHAnsi"/>
                <w:szCs w:val="24"/>
              </w:rPr>
              <w:t xml:space="preserve">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proofErr w:type="gramStart"/>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w:t>
            </w:r>
            <w:proofErr w:type="gramEnd"/>
            <w:r w:rsidR="00B136D9" w:rsidRPr="006B1296">
              <w:rPr>
                <w:rFonts w:asciiTheme="minorHAnsi" w:hAnsiTheme="minorHAnsi" w:cstheme="minorHAnsi"/>
                <w:szCs w:val="24"/>
              </w:rPr>
              <w:t xml:space="preserve">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165372">
      <w:pPr>
        <w:widowControl/>
        <w:numPr>
          <w:ilvl w:val="0"/>
          <w:numId w:val="20"/>
        </w:numPr>
        <w:rPr>
          <w:rFonts w:asciiTheme="minorHAnsi" w:hAnsiTheme="minorHAnsi" w:cstheme="minorHAnsi"/>
          <w:szCs w:val="24"/>
        </w:rPr>
      </w:pPr>
      <w:r w:rsidRPr="006B1296">
        <w:rPr>
          <w:rFonts w:asciiTheme="minorHAnsi" w:hAnsiTheme="minorHAnsi" w:cstheme="minorHAnsi"/>
          <w:szCs w:val="24"/>
        </w:rPr>
        <w:t>Executive Summary and required content</w:t>
      </w:r>
    </w:p>
    <w:p w14:paraId="4F48A54D" w14:textId="374E7DC6" w:rsidR="00386E25" w:rsidRPr="006B1296" w:rsidRDefault="009645C8" w:rsidP="00165372">
      <w:pPr>
        <w:widowControl/>
        <w:numPr>
          <w:ilvl w:val="0"/>
          <w:numId w:val="20"/>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w:t>
      </w:r>
      <w:proofErr w:type="gramStart"/>
      <w:r>
        <w:rPr>
          <w:rFonts w:asciiTheme="minorHAnsi" w:hAnsiTheme="minorHAnsi" w:cstheme="minorHAnsi"/>
          <w:szCs w:val="24"/>
        </w:rPr>
        <w:t>completed</w:t>
      </w:r>
      <w:r w:rsidR="00386E25" w:rsidRPr="006B1296">
        <w:rPr>
          <w:rFonts w:asciiTheme="minorHAnsi" w:hAnsiTheme="minorHAnsi" w:cstheme="minorHAnsi"/>
          <w:szCs w:val="24"/>
        </w:rPr>
        <w:t>;</w:t>
      </w:r>
      <w:proofErr w:type="gramEnd"/>
    </w:p>
    <w:p w14:paraId="03EF06E2" w14:textId="2AA22B0A" w:rsidR="00870C94" w:rsidRPr="006B1296" w:rsidRDefault="009645C8" w:rsidP="00165372">
      <w:pPr>
        <w:widowControl/>
        <w:numPr>
          <w:ilvl w:val="0"/>
          <w:numId w:val="20"/>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60EDB33" w:rsidR="0075406D" w:rsidRPr="006B4C62" w:rsidRDefault="009645C8" w:rsidP="00165372">
      <w:pPr>
        <w:widowControl/>
        <w:numPr>
          <w:ilvl w:val="0"/>
          <w:numId w:val="20"/>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proposals that </w:t>
      </w:r>
      <w:proofErr w:type="gramStart"/>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Step</w:t>
      </w:r>
      <w:proofErr w:type="gramEnd"/>
      <w:r w:rsidR="00870C94" w:rsidRPr="006B1296">
        <w:rPr>
          <w:rFonts w:asciiTheme="minorHAnsi" w:hAnsiTheme="minorHAnsi" w:cstheme="minorHAnsi"/>
          <w:szCs w:val="24"/>
        </w:rPr>
        <w:t xml:space="preserve">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w:t>
      </w:r>
      <w:r w:rsidRPr="006B1296">
        <w:rPr>
          <w:rFonts w:asciiTheme="minorHAnsi" w:hAnsiTheme="minorHAnsi" w:cstheme="minorHAnsi"/>
          <w:szCs w:val="24"/>
        </w:rPr>
        <w:lastRenderedPageBreak/>
        <w:t xml:space="preserve">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w:t>
      </w:r>
      <w:proofErr w:type="gramStart"/>
      <w:r w:rsidRPr="006B1296">
        <w:rPr>
          <w:rFonts w:asciiTheme="minorHAnsi" w:hAnsiTheme="minorHAnsi" w:cstheme="minorHAnsi"/>
          <w:szCs w:val="24"/>
        </w:rPr>
        <w:t>lead</w:t>
      </w:r>
      <w:proofErr w:type="gramEnd"/>
      <w:r w:rsidRPr="006B1296">
        <w:rPr>
          <w:rFonts w:asciiTheme="minorHAnsi" w:hAnsiTheme="minorHAnsi" w:cstheme="minorHAnsi"/>
          <w:szCs w:val="24"/>
        </w:rPr>
        <w:t xml:space="preserve">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46" w:name="_3.2.1_Adherence_to"/>
      <w:bookmarkStart w:id="147" w:name="_Toc156394855"/>
      <w:bookmarkEnd w:id="146"/>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47"/>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48" w:name="_Toc156394856"/>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48"/>
    </w:p>
    <w:p w14:paraId="2ED131C6" w14:textId="0DAD6928" w:rsidR="00B947DD" w:rsidRPr="006B1296" w:rsidRDefault="00D65C9F" w:rsidP="00B947DD">
      <w:pPr>
        <w:widowControl/>
        <w:ind w:left="1440"/>
        <w:rPr>
          <w:rFonts w:asciiTheme="minorHAnsi" w:hAnsiTheme="minorHAnsi" w:cstheme="minorHAnsi"/>
          <w:szCs w:val="24"/>
        </w:rPr>
      </w:pPr>
      <w:r w:rsidRPr="00587376">
        <w:rPr>
          <w:rFonts w:asciiTheme="minorHAnsi" w:hAnsiTheme="minorHAnsi" w:cstheme="minorHAnsi"/>
          <w:b/>
          <w:szCs w:val="24"/>
        </w:rPr>
        <w:t>50</w:t>
      </w:r>
      <w:r w:rsidR="00D95D52" w:rsidRPr="006B1296">
        <w:rPr>
          <w:rFonts w:asciiTheme="minorHAnsi" w:hAnsiTheme="minorHAnsi" w:cstheme="minorHAnsi"/>
          <w:szCs w:val="24"/>
        </w:rPr>
        <w:t xml:space="preserve"> available</w:t>
      </w:r>
      <w:r w:rsidR="00B136D9" w:rsidRPr="006B1296">
        <w:rPr>
          <w:rFonts w:asciiTheme="minorHAnsi" w:hAnsiTheme="minorHAnsi" w:cstheme="minorHAnsi"/>
          <w:szCs w:val="24"/>
        </w:rPr>
        <w:t xml:space="preserve"> 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HAnsi"/>
          <w:b w:val="0"/>
          <w:sz w:val="24"/>
          <w:szCs w:val="24"/>
        </w:rPr>
      </w:pPr>
      <w:bookmarkStart w:id="149" w:name="_3.2.3_Price"/>
      <w:bookmarkStart w:id="150" w:name="_Toc156394857"/>
      <w:bookmarkEnd w:id="149"/>
      <w:r w:rsidRPr="006B1296">
        <w:rPr>
          <w:rFonts w:asciiTheme="minorHAnsi" w:hAnsiTheme="minorHAnsi" w:cstheme="minorHAnsi"/>
          <w:b w:val="0"/>
          <w:sz w:val="24"/>
          <w:szCs w:val="24"/>
        </w:rPr>
        <w:t>3.2.3</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Price</w:t>
      </w:r>
      <w:bookmarkEnd w:id="150"/>
    </w:p>
    <w:p w14:paraId="750A37D7" w14:textId="5B0B25AF" w:rsidR="00B947DD" w:rsidRPr="006B1296" w:rsidRDefault="00B136D9" w:rsidP="00B947DD">
      <w:pPr>
        <w:widowControl/>
        <w:ind w:left="1440"/>
        <w:rPr>
          <w:rFonts w:asciiTheme="minorHAnsi" w:hAnsiTheme="minorHAnsi" w:cstheme="minorHAnsi"/>
          <w:szCs w:val="24"/>
        </w:rPr>
      </w:pPr>
      <w:r w:rsidRPr="00587376">
        <w:rPr>
          <w:rFonts w:asciiTheme="minorHAnsi" w:hAnsiTheme="minorHAnsi" w:cstheme="minorHAnsi"/>
          <w:b/>
          <w:szCs w:val="24"/>
        </w:rPr>
        <w:t>3</w:t>
      </w:r>
      <w:r w:rsidR="005906C7" w:rsidRPr="00587376">
        <w:rPr>
          <w:rFonts w:asciiTheme="minorHAnsi" w:hAnsiTheme="minorHAnsi" w:cstheme="minorHAnsi"/>
          <w:b/>
          <w:szCs w:val="24"/>
        </w:rPr>
        <w:t>0</w:t>
      </w:r>
      <w:r w:rsidRPr="006B1296">
        <w:rPr>
          <w:rFonts w:asciiTheme="minorHAnsi" w:hAnsiTheme="minorHAnsi" w:cstheme="minorHAnsi"/>
          <w:color w:val="FF0000"/>
          <w:szCs w:val="24"/>
        </w:rPr>
        <w:t xml:space="preserve"> </w:t>
      </w:r>
      <w:r w:rsidR="00E10EF3" w:rsidRPr="006B1296">
        <w:rPr>
          <w:rFonts w:asciiTheme="minorHAnsi" w:hAnsiTheme="minorHAnsi" w:cstheme="minorHAnsi"/>
          <w:szCs w:val="24"/>
        </w:rPr>
        <w:t>available points</w:t>
      </w:r>
      <w:r w:rsidR="00B947DD" w:rsidRPr="006B1296">
        <w:rPr>
          <w:rFonts w:asciiTheme="minorHAnsi" w:hAnsiTheme="minorHAnsi" w:cstheme="minorHAnsi"/>
          <w:szCs w:val="24"/>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62D893EA"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25488F" w:rsidRPr="002341D3">
        <w:rPr>
          <w:rFonts w:asciiTheme="minorHAnsi" w:hAnsiTheme="minorHAnsi" w:cstheme="minorHAnsi"/>
          <w:szCs w:val="24"/>
        </w:rPr>
        <w:t>3</w:t>
      </w:r>
      <w:r w:rsidR="002341D3" w:rsidRPr="002341D3">
        <w:rPr>
          <w:rFonts w:asciiTheme="minorHAnsi" w:hAnsiTheme="minorHAnsi" w:cstheme="minorHAnsi"/>
          <w:szCs w:val="24"/>
        </w:rPr>
        <w:t>0</w:t>
      </w:r>
      <w:r w:rsidRPr="002341D3">
        <w:rPr>
          <w:rFonts w:asciiTheme="minorHAnsi" w:hAnsiTheme="minorHAnsi" w:cstheme="minorHAnsi"/>
          <w:szCs w:val="24"/>
        </w:rPr>
        <w:t xml:space="preserve"> </w:t>
      </w:r>
      <w:r w:rsidRPr="006B1296">
        <w:rPr>
          <w:rFonts w:asciiTheme="minorHAnsi" w:hAnsiTheme="minorHAnsi" w:cstheme="minorHAnsi"/>
          <w:szCs w:val="24"/>
        </w:rPr>
        <w:t>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7EBD6E9A" w:rsidR="00B136D9" w:rsidRPr="006B1296" w:rsidRDefault="00E10EF3" w:rsidP="00165372">
      <w:pPr>
        <w:pStyle w:val="ListParagraph"/>
        <w:numPr>
          <w:ilvl w:val="0"/>
          <w:numId w:val="15"/>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X </w:t>
      </w:r>
      <w:r w:rsidRPr="00587376">
        <w:rPr>
          <w:rFonts w:asciiTheme="minorHAnsi" w:hAnsiTheme="minorHAnsi" w:cstheme="minorHAnsi"/>
          <w:i/>
          <w:szCs w:val="24"/>
        </w:rPr>
        <w:t>3</w:t>
      </w:r>
      <w:r w:rsidR="005906C7" w:rsidRPr="00587376">
        <w:rPr>
          <w:rFonts w:asciiTheme="minorHAnsi" w:hAnsiTheme="minorHAnsi" w:cstheme="minorHAnsi"/>
          <w:i/>
          <w:szCs w:val="24"/>
        </w:rPr>
        <w:t>0</w:t>
      </w:r>
      <w:r w:rsidR="00B136D9" w:rsidRPr="00587376">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1" w:name="_Toc12450407"/>
      <w:bookmarkStart w:id="152" w:name="_Toc156394858"/>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51"/>
      <w:bookmarkEnd w:id="152"/>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w:t>
      </w:r>
      <w:proofErr w:type="gramStart"/>
      <w:r w:rsidR="0052202C">
        <w:rPr>
          <w:rFonts w:asciiTheme="minorHAnsi" w:hAnsiTheme="minorHAnsi" w:cstheme="minorHAnsi"/>
          <w:szCs w:val="24"/>
        </w:rPr>
        <w:t>per</w:t>
      </w:r>
      <w:proofErr w:type="gramEnd"/>
      <w:r w:rsidR="0052202C">
        <w:rPr>
          <w:rFonts w:asciiTheme="minorHAnsi" w:hAnsiTheme="minorHAnsi" w:cstheme="minorHAnsi"/>
          <w:szCs w:val="24"/>
        </w:rPr>
        <w:t xml:space="preserve">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53" w:name="_Toc156394859"/>
      <w:r w:rsidRPr="4BA10CE8">
        <w:rPr>
          <w:rFonts w:asciiTheme="minorHAnsi" w:hAnsiTheme="minorHAnsi" w:cstheme="minorBidi"/>
          <w:b w:val="0"/>
          <w:bCs w:val="0"/>
          <w:sz w:val="24"/>
          <w:szCs w:val="24"/>
        </w:rPr>
        <w:lastRenderedPageBreak/>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00896A6A">
        <w:rPr>
          <w:rStyle w:val="FootnoteReference"/>
          <w:rFonts w:asciiTheme="minorHAnsi" w:hAnsiTheme="minorHAnsi" w:cstheme="minorBidi"/>
          <w:sz w:val="24"/>
          <w:szCs w:val="24"/>
        </w:rPr>
        <w:footnoteReference w:id="6"/>
      </w:r>
      <w:bookmarkEnd w:id="153"/>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B136D9" w:rsidRPr="006B1296" w14:paraId="65B23051" w14:textId="77777777" w:rsidTr="00D0249E">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30"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896"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764"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D0249E">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630"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896"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764"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proofErr w:type="gramStart"/>
      <w:r w:rsidRPr="006B1296">
        <w:rPr>
          <w:rFonts w:asciiTheme="minorHAnsi" w:hAnsiTheme="minorHAnsi" w:cstheme="minorHAnsi"/>
          <w:szCs w:val="24"/>
        </w:rPr>
        <w:t>participation</w:t>
      </w:r>
      <w:proofErr w:type="gramEnd"/>
      <w:r w:rsidRPr="006B1296">
        <w:rPr>
          <w:rFonts w:asciiTheme="minorHAnsi" w:hAnsiTheme="minorHAnsi" w:cstheme="minorHAnsi"/>
          <w:szCs w:val="24"/>
        </w:rPr>
        <w:t xml:space="preserve">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w:t>
      </w:r>
      <w:proofErr w:type="gramStart"/>
      <w:r w:rsidRPr="006B1296">
        <w:rPr>
          <w:rFonts w:asciiTheme="minorHAnsi" w:hAnsiTheme="minorHAnsi" w:cstheme="minorHAnsi"/>
          <w:szCs w:val="24"/>
        </w:rPr>
        <w:t>cat</w:t>
      </w:r>
      <w:r w:rsidR="00340580" w:rsidRPr="006B1296">
        <w:rPr>
          <w:rFonts w:asciiTheme="minorHAnsi" w:hAnsiTheme="minorHAnsi" w:cstheme="minorHAnsi"/>
          <w:szCs w:val="24"/>
        </w:rPr>
        <w:t>egory</w:t>
      </w:r>
      <w:proofErr w:type="gramEnd"/>
      <w:r w:rsidR="00340580" w:rsidRPr="006B1296">
        <w:rPr>
          <w:rFonts w:asciiTheme="minorHAnsi" w:hAnsiTheme="minorHAnsi" w:cstheme="minorHAnsi"/>
          <w:szCs w:val="24"/>
        </w:rPr>
        <w:t xml:space="preserve">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54" w:name="_Toc156394860"/>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00896A6A">
        <w:rPr>
          <w:rStyle w:val="FootnoteReference"/>
          <w:rFonts w:asciiTheme="minorHAnsi" w:hAnsiTheme="minorHAnsi" w:cstheme="minorBidi"/>
          <w:sz w:val="24"/>
          <w:szCs w:val="24"/>
        </w:rPr>
        <w:footnoteReference w:id="7"/>
      </w:r>
      <w:bookmarkEnd w:id="154"/>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30"/>
        <w:gridCol w:w="669"/>
        <w:gridCol w:w="615"/>
        <w:gridCol w:w="683"/>
        <w:gridCol w:w="649"/>
        <w:gridCol w:w="674"/>
        <w:gridCol w:w="720"/>
      </w:tblGrid>
      <w:tr w:rsidR="00C07CFC" w:rsidRPr="006B1296" w14:paraId="5DC12FFD" w14:textId="77777777" w:rsidTr="00D0249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3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6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15"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83"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D0249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3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6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15"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83"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xml:space="preserve">) for the WBE category will be awarded 6 points (5 points plus 1 bonus point).  In cases where there is a tie for the greatest applicable VSC </w:t>
      </w:r>
      <w:proofErr w:type="gramStart"/>
      <w:r w:rsidRPr="006B1296">
        <w:rPr>
          <w:rFonts w:asciiTheme="minorHAnsi" w:hAnsiTheme="minorHAnsi" w:cstheme="minorHAnsi"/>
          <w:szCs w:val="24"/>
        </w:rPr>
        <w:t>participation</w:t>
      </w:r>
      <w:proofErr w:type="gramEnd"/>
      <w:r w:rsidRPr="006B1296">
        <w:rPr>
          <w:rFonts w:asciiTheme="minorHAnsi" w:hAnsiTheme="minorHAnsi" w:cstheme="minorHAnsi"/>
          <w:szCs w:val="24"/>
        </w:rPr>
        <w:t xml:space="preserve">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55" w:name="_3.2.7_Indiana_Veteran"/>
      <w:bookmarkStart w:id="156" w:name="_Toc156394861"/>
      <w:bookmarkEnd w:id="155"/>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00896A6A">
        <w:rPr>
          <w:rStyle w:val="FootnoteReference"/>
          <w:rFonts w:asciiTheme="minorHAnsi" w:hAnsiTheme="minorHAnsi" w:cstheme="minorBidi"/>
          <w:sz w:val="24"/>
          <w:szCs w:val="24"/>
        </w:rPr>
        <w:footnoteReference w:id="8"/>
      </w:r>
      <w:bookmarkEnd w:id="156"/>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lastRenderedPageBreak/>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w:t>
      </w:r>
      <w:proofErr w:type="gramStart"/>
      <w:r w:rsidRPr="006B1296">
        <w:rPr>
          <w:rFonts w:asciiTheme="minorHAnsi" w:hAnsiTheme="minorHAnsi" w:cstheme="minorHAnsi"/>
          <w:i/>
          <w:szCs w:val="24"/>
        </w:rPr>
        <w:t>points</w:t>
      </w:r>
      <w:proofErr w:type="gramEnd"/>
      <w:r w:rsidRPr="006B1296">
        <w:rPr>
          <w:rFonts w:asciiTheme="minorHAnsi" w:hAnsiTheme="minorHAnsi" w:cstheme="minorHAnsi"/>
          <w:i/>
          <w:szCs w:val="24"/>
        </w:rPr>
        <w:t xml:space="preserve">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proofErr w:type="gramStart"/>
      <w:r w:rsidRPr="006B1296">
        <w:rPr>
          <w:rFonts w:asciiTheme="minorHAnsi" w:hAnsiTheme="minorHAnsi" w:cstheme="minorHAnsi"/>
          <w:szCs w:val="24"/>
        </w:rPr>
        <w:t>participation</w:t>
      </w:r>
      <w:proofErr w:type="gramEnd"/>
      <w:r w:rsidRPr="006B1296">
        <w:rPr>
          <w:rFonts w:asciiTheme="minorHAnsi" w:hAnsiTheme="minorHAnsi" w:cstheme="minorHAnsi"/>
          <w:szCs w:val="24"/>
        </w:rPr>
        <w:t xml:space="preserve">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57" w:name="_3.2.7_Qualified_State"/>
      <w:bookmarkStart w:id="158" w:name="_Toc156394862"/>
      <w:bookmarkEnd w:id="157"/>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58"/>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159" w:name="SR;229"/>
      <w:bookmarkEnd w:id="159"/>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164803">
      <w:headerReference w:type="default" r:id="rId48"/>
      <w:footerReference w:type="even" r:id="rId49"/>
      <w:footerReference w:type="default" r:id="rId50"/>
      <w:headerReference w:type="first" r:id="rId51"/>
      <w:footerReference w:type="first" r:id="rId52"/>
      <w:endnotePr>
        <w:numFmt w:val="decimal"/>
      </w:endnotePr>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36D3F" w14:textId="77777777" w:rsidR="00914923" w:rsidRDefault="00914923">
      <w:r>
        <w:separator/>
      </w:r>
    </w:p>
  </w:endnote>
  <w:endnote w:type="continuationSeparator" w:id="0">
    <w:p w14:paraId="12E5E4C5" w14:textId="77777777" w:rsidR="00914923" w:rsidRDefault="00914923">
      <w:r>
        <w:continuationSeparator/>
      </w:r>
    </w:p>
  </w:endnote>
  <w:endnote w:type="continuationNotice" w:id="1">
    <w:p w14:paraId="6B305F56" w14:textId="77777777" w:rsidR="00914923" w:rsidRDefault="009149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381639741"/>
      <w:docPartObj>
        <w:docPartGallery w:val="Page Numbers (Bottom of Page)"/>
        <w:docPartUnique/>
      </w:docPartObj>
    </w:sdtPr>
    <w:sdtContent>
      <w:sdt>
        <w:sdtPr>
          <w:rPr>
            <w:rFonts w:asciiTheme="minorHAnsi" w:hAnsiTheme="minorHAnsi" w:cstheme="minorBidi"/>
          </w:rPr>
          <w:id w:val="-1705238520"/>
          <w:docPartObj>
            <w:docPartGallery w:val="Page Numbers (Top of Page)"/>
            <w:docPartUnique/>
          </w:docPartObj>
        </w:sdtPr>
        <w:sdtContent>
          <w:p w14:paraId="67DBB478" w14:textId="241F3CBC"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00756286">
              <w:rPr>
                <w:rFonts w:asciiTheme="minorHAnsi" w:hAnsiTheme="minorHAnsi" w:cstheme="minorHAnsi"/>
                <w:szCs w:val="24"/>
              </w:rPr>
              <w:tab/>
            </w:r>
            <w:r w:rsidR="00756286">
              <w:rPr>
                <w:rFonts w:asciiTheme="minorHAnsi" w:hAnsiTheme="minorHAnsi" w:cstheme="minorHAnsi"/>
                <w:szCs w:val="24"/>
              </w:rPr>
              <w:tab/>
            </w:r>
            <w:r w:rsidR="00365731">
              <w:rPr>
                <w:rFonts w:asciiTheme="minorHAnsi" w:hAnsiTheme="minorHAnsi" w:cstheme="minorHAnsi"/>
                <w:szCs w:val="24"/>
              </w:rPr>
              <w:t>v</w:t>
            </w:r>
            <w:r w:rsidR="00756286">
              <w:rPr>
                <w:rFonts w:asciiTheme="minorHAnsi" w:hAnsiTheme="minorHAnsi" w:cstheme="minorHAnsi"/>
                <w:szCs w:val="24"/>
              </w:rPr>
              <w:t>.</w:t>
            </w:r>
            <w:r w:rsidR="00365731">
              <w:rPr>
                <w:rFonts w:asciiTheme="minorHAnsi" w:hAnsiTheme="minorHAnsi" w:cstheme="minorHAnsi"/>
                <w:szCs w:val="24"/>
              </w:rPr>
              <w:t>07092024</w:t>
            </w:r>
          </w:p>
        </w:sdtContent>
      </w:sdt>
    </w:sdtContent>
  </w:sdt>
  <w:p w14:paraId="0A502BE6" w14:textId="77777777" w:rsidR="005256CA" w:rsidRDefault="005256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210936A" w14:textId="77777777" w:rsidTr="00D33875">
      <w:trPr>
        <w:trHeight w:val="300"/>
      </w:trPr>
      <w:tc>
        <w:tcPr>
          <w:tcW w:w="3120" w:type="dxa"/>
        </w:tcPr>
        <w:p w14:paraId="163C4DD0" w14:textId="614C2FAA" w:rsidR="74A3B4AB" w:rsidRDefault="74A3B4AB" w:rsidP="00D33875">
          <w:pPr>
            <w:pStyle w:val="Header"/>
            <w:ind w:left="-115"/>
          </w:pPr>
        </w:p>
      </w:tc>
      <w:tc>
        <w:tcPr>
          <w:tcW w:w="3120" w:type="dxa"/>
        </w:tcPr>
        <w:p w14:paraId="5D052633" w14:textId="624B5735" w:rsidR="74A3B4AB" w:rsidRDefault="74A3B4AB" w:rsidP="00D33875">
          <w:pPr>
            <w:pStyle w:val="Header"/>
            <w:jc w:val="center"/>
          </w:pPr>
        </w:p>
      </w:tc>
      <w:tc>
        <w:tcPr>
          <w:tcW w:w="3120" w:type="dxa"/>
        </w:tcPr>
        <w:p w14:paraId="71A9B9C9" w14:textId="316C6870" w:rsidR="74A3B4AB" w:rsidRDefault="74A3B4AB" w:rsidP="00D33875">
          <w:pPr>
            <w:pStyle w:val="Header"/>
            <w:ind w:right="-115"/>
            <w:jc w:val="right"/>
          </w:pPr>
        </w:p>
      </w:tc>
    </w:tr>
  </w:tbl>
  <w:p w14:paraId="4983A924" w14:textId="758FD9AD" w:rsidR="74A3B4AB" w:rsidRDefault="74A3B4AB" w:rsidP="00D3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613C8" w14:textId="77777777" w:rsidR="00914923" w:rsidRDefault="00914923">
      <w:r>
        <w:separator/>
      </w:r>
    </w:p>
  </w:footnote>
  <w:footnote w:type="continuationSeparator" w:id="0">
    <w:p w14:paraId="72F65105" w14:textId="77777777" w:rsidR="00914923" w:rsidRDefault="00914923">
      <w:r>
        <w:continuationSeparator/>
      </w:r>
    </w:p>
  </w:footnote>
  <w:footnote w:type="continuationNotice" w:id="1">
    <w:p w14:paraId="05ADAB58" w14:textId="77777777" w:rsidR="00914923" w:rsidRDefault="00914923"/>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09FA6A37"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Submission dates for Proposals, and Reference Check Forms to State ARE binding and not subject to change.</w:t>
      </w:r>
      <w:r w:rsidR="00DF26CA">
        <w:rPr>
          <w:rStyle w:val="ui-provider"/>
        </w:rPr>
        <w:t xml:space="preserve"> </w:t>
      </w:r>
    </w:p>
  </w:footnote>
  <w:footnote w:id="5">
    <w:p w14:paraId="639F697D" w14:textId="06C775A7" w:rsidR="00340A50" w:rsidRPr="00896A6A" w:rsidRDefault="00340A50">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0CE1E373" w14:textId="77777777" w:rsidTr="00D33875">
      <w:trPr>
        <w:trHeight w:val="300"/>
      </w:trPr>
      <w:tc>
        <w:tcPr>
          <w:tcW w:w="3120" w:type="dxa"/>
        </w:tcPr>
        <w:p w14:paraId="74609A54" w14:textId="14E641D9" w:rsidR="74A3B4AB" w:rsidRDefault="74A3B4AB" w:rsidP="00D33875">
          <w:pPr>
            <w:pStyle w:val="Header"/>
            <w:ind w:left="-115"/>
          </w:pPr>
        </w:p>
      </w:tc>
      <w:tc>
        <w:tcPr>
          <w:tcW w:w="3120" w:type="dxa"/>
        </w:tcPr>
        <w:p w14:paraId="5042A6A8" w14:textId="32DF9EE5" w:rsidR="74A3B4AB" w:rsidRDefault="74A3B4AB" w:rsidP="00D33875">
          <w:pPr>
            <w:pStyle w:val="Header"/>
            <w:jc w:val="center"/>
          </w:pPr>
        </w:p>
      </w:tc>
      <w:tc>
        <w:tcPr>
          <w:tcW w:w="3120" w:type="dxa"/>
        </w:tcPr>
        <w:p w14:paraId="194528AF" w14:textId="3C52D4B4" w:rsidR="74A3B4AB" w:rsidRDefault="74A3B4AB" w:rsidP="00D33875">
          <w:pPr>
            <w:pStyle w:val="Header"/>
            <w:ind w:right="-115"/>
            <w:jc w:val="right"/>
          </w:pPr>
        </w:p>
      </w:tc>
    </w:tr>
  </w:tbl>
  <w:p w14:paraId="6FBE5C1F" w14:textId="10971547" w:rsidR="74A3B4AB" w:rsidRDefault="74A3B4AB" w:rsidP="00D338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62D1CB9" w14:textId="77777777" w:rsidTr="00D33875">
      <w:trPr>
        <w:trHeight w:val="300"/>
      </w:trPr>
      <w:tc>
        <w:tcPr>
          <w:tcW w:w="3120" w:type="dxa"/>
        </w:tcPr>
        <w:p w14:paraId="349067F0" w14:textId="6E5791F9" w:rsidR="74A3B4AB" w:rsidRDefault="74A3B4AB" w:rsidP="00D33875">
          <w:pPr>
            <w:pStyle w:val="Header"/>
            <w:ind w:left="-115"/>
          </w:pPr>
        </w:p>
      </w:tc>
      <w:tc>
        <w:tcPr>
          <w:tcW w:w="3120" w:type="dxa"/>
        </w:tcPr>
        <w:p w14:paraId="3D38EBF6" w14:textId="7A4111DE" w:rsidR="74A3B4AB" w:rsidRDefault="74A3B4AB" w:rsidP="00D33875">
          <w:pPr>
            <w:pStyle w:val="Header"/>
            <w:jc w:val="center"/>
          </w:pPr>
        </w:p>
      </w:tc>
      <w:tc>
        <w:tcPr>
          <w:tcW w:w="3120" w:type="dxa"/>
        </w:tcPr>
        <w:p w14:paraId="6A45891E" w14:textId="36122287" w:rsidR="74A3B4AB" w:rsidRDefault="74A3B4AB" w:rsidP="00D33875">
          <w:pPr>
            <w:pStyle w:val="Header"/>
            <w:ind w:right="-115"/>
            <w:jc w:val="right"/>
          </w:pPr>
        </w:p>
      </w:tc>
    </w:tr>
  </w:tbl>
  <w:p w14:paraId="5DAB667E" w14:textId="44EB719C" w:rsidR="74A3B4AB" w:rsidRDefault="74A3B4AB" w:rsidP="00D33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4A3919"/>
    <w:multiLevelType w:val="hybridMultilevel"/>
    <w:tmpl w:val="FFFFFFFF"/>
    <w:lvl w:ilvl="0" w:tplc="EB524DB0">
      <w:start w:val="1"/>
      <w:numFmt w:val="bullet"/>
      <w:lvlText w:val="·"/>
      <w:lvlJc w:val="left"/>
      <w:pPr>
        <w:ind w:left="720" w:hanging="360"/>
      </w:pPr>
      <w:rPr>
        <w:rFonts w:ascii="Symbol" w:hAnsi="Symbol" w:hint="default"/>
      </w:rPr>
    </w:lvl>
    <w:lvl w:ilvl="1" w:tplc="DBB65D84">
      <w:start w:val="1"/>
      <w:numFmt w:val="bullet"/>
      <w:lvlText w:val="o"/>
      <w:lvlJc w:val="left"/>
      <w:pPr>
        <w:ind w:left="1440" w:hanging="360"/>
      </w:pPr>
      <w:rPr>
        <w:rFonts w:ascii="Courier New" w:hAnsi="Courier New" w:hint="default"/>
      </w:rPr>
    </w:lvl>
    <w:lvl w:ilvl="2" w:tplc="F4946DD4">
      <w:start w:val="1"/>
      <w:numFmt w:val="bullet"/>
      <w:lvlText w:val=""/>
      <w:lvlJc w:val="left"/>
      <w:pPr>
        <w:ind w:left="2160" w:hanging="360"/>
      </w:pPr>
      <w:rPr>
        <w:rFonts w:ascii="Wingdings" w:hAnsi="Wingdings" w:hint="default"/>
      </w:rPr>
    </w:lvl>
    <w:lvl w:ilvl="3" w:tplc="B636B8EE">
      <w:start w:val="1"/>
      <w:numFmt w:val="bullet"/>
      <w:lvlText w:val=""/>
      <w:lvlJc w:val="left"/>
      <w:pPr>
        <w:ind w:left="2880" w:hanging="360"/>
      </w:pPr>
      <w:rPr>
        <w:rFonts w:ascii="Symbol" w:hAnsi="Symbol" w:hint="default"/>
      </w:rPr>
    </w:lvl>
    <w:lvl w:ilvl="4" w:tplc="35CADBDC">
      <w:start w:val="1"/>
      <w:numFmt w:val="bullet"/>
      <w:lvlText w:val="o"/>
      <w:lvlJc w:val="left"/>
      <w:pPr>
        <w:ind w:left="3600" w:hanging="360"/>
      </w:pPr>
      <w:rPr>
        <w:rFonts w:ascii="Courier New" w:hAnsi="Courier New" w:hint="default"/>
      </w:rPr>
    </w:lvl>
    <w:lvl w:ilvl="5" w:tplc="3DC29786">
      <w:start w:val="1"/>
      <w:numFmt w:val="bullet"/>
      <w:lvlText w:val=""/>
      <w:lvlJc w:val="left"/>
      <w:pPr>
        <w:ind w:left="4320" w:hanging="360"/>
      </w:pPr>
      <w:rPr>
        <w:rFonts w:ascii="Wingdings" w:hAnsi="Wingdings" w:hint="default"/>
      </w:rPr>
    </w:lvl>
    <w:lvl w:ilvl="6" w:tplc="8A2C4BC6">
      <w:start w:val="1"/>
      <w:numFmt w:val="bullet"/>
      <w:lvlText w:val=""/>
      <w:lvlJc w:val="left"/>
      <w:pPr>
        <w:ind w:left="5040" w:hanging="360"/>
      </w:pPr>
      <w:rPr>
        <w:rFonts w:ascii="Symbol" w:hAnsi="Symbol" w:hint="default"/>
      </w:rPr>
    </w:lvl>
    <w:lvl w:ilvl="7" w:tplc="78223C8E">
      <w:start w:val="1"/>
      <w:numFmt w:val="bullet"/>
      <w:lvlText w:val="o"/>
      <w:lvlJc w:val="left"/>
      <w:pPr>
        <w:ind w:left="5760" w:hanging="360"/>
      </w:pPr>
      <w:rPr>
        <w:rFonts w:ascii="Courier New" w:hAnsi="Courier New" w:hint="default"/>
      </w:rPr>
    </w:lvl>
    <w:lvl w:ilvl="8" w:tplc="90F6C85A">
      <w:start w:val="1"/>
      <w:numFmt w:val="bullet"/>
      <w:lvlText w:val=""/>
      <w:lvlJc w:val="left"/>
      <w:pPr>
        <w:ind w:left="6480" w:hanging="360"/>
      </w:pPr>
      <w:rPr>
        <w:rFonts w:ascii="Wingdings" w:hAnsi="Wingdings" w:hint="default"/>
      </w:rPr>
    </w:lvl>
  </w:abstractNum>
  <w:abstractNum w:abstractNumId="8"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FF144E3"/>
    <w:multiLevelType w:val="hybridMultilevel"/>
    <w:tmpl w:val="FFFFFFFF"/>
    <w:lvl w:ilvl="0" w:tplc="EEC47F2A">
      <w:start w:val="1"/>
      <w:numFmt w:val="bullet"/>
      <w:lvlText w:val="·"/>
      <w:lvlJc w:val="left"/>
      <w:pPr>
        <w:ind w:left="720" w:hanging="360"/>
      </w:pPr>
      <w:rPr>
        <w:rFonts w:ascii="Symbol" w:hAnsi="Symbol" w:hint="default"/>
      </w:rPr>
    </w:lvl>
    <w:lvl w:ilvl="1" w:tplc="FDBCE244">
      <w:start w:val="1"/>
      <w:numFmt w:val="bullet"/>
      <w:lvlText w:val="o"/>
      <w:lvlJc w:val="left"/>
      <w:pPr>
        <w:ind w:left="1440" w:hanging="360"/>
      </w:pPr>
      <w:rPr>
        <w:rFonts w:ascii="Courier New" w:hAnsi="Courier New" w:hint="default"/>
      </w:rPr>
    </w:lvl>
    <w:lvl w:ilvl="2" w:tplc="0D64089C">
      <w:start w:val="1"/>
      <w:numFmt w:val="bullet"/>
      <w:lvlText w:val=""/>
      <w:lvlJc w:val="left"/>
      <w:pPr>
        <w:ind w:left="2160" w:hanging="360"/>
      </w:pPr>
      <w:rPr>
        <w:rFonts w:ascii="Wingdings" w:hAnsi="Wingdings" w:hint="default"/>
      </w:rPr>
    </w:lvl>
    <w:lvl w:ilvl="3" w:tplc="8BE41790">
      <w:start w:val="1"/>
      <w:numFmt w:val="bullet"/>
      <w:lvlText w:val=""/>
      <w:lvlJc w:val="left"/>
      <w:pPr>
        <w:ind w:left="2880" w:hanging="360"/>
      </w:pPr>
      <w:rPr>
        <w:rFonts w:ascii="Symbol" w:hAnsi="Symbol" w:hint="default"/>
      </w:rPr>
    </w:lvl>
    <w:lvl w:ilvl="4" w:tplc="753608A6">
      <w:start w:val="1"/>
      <w:numFmt w:val="bullet"/>
      <w:lvlText w:val="o"/>
      <w:lvlJc w:val="left"/>
      <w:pPr>
        <w:ind w:left="3600" w:hanging="360"/>
      </w:pPr>
      <w:rPr>
        <w:rFonts w:ascii="Courier New" w:hAnsi="Courier New" w:hint="default"/>
      </w:rPr>
    </w:lvl>
    <w:lvl w:ilvl="5" w:tplc="1AAECC4E">
      <w:start w:val="1"/>
      <w:numFmt w:val="bullet"/>
      <w:lvlText w:val=""/>
      <w:lvlJc w:val="left"/>
      <w:pPr>
        <w:ind w:left="4320" w:hanging="360"/>
      </w:pPr>
      <w:rPr>
        <w:rFonts w:ascii="Wingdings" w:hAnsi="Wingdings" w:hint="default"/>
      </w:rPr>
    </w:lvl>
    <w:lvl w:ilvl="6" w:tplc="4D80B4A0">
      <w:start w:val="1"/>
      <w:numFmt w:val="bullet"/>
      <w:lvlText w:val=""/>
      <w:lvlJc w:val="left"/>
      <w:pPr>
        <w:ind w:left="5040" w:hanging="360"/>
      </w:pPr>
      <w:rPr>
        <w:rFonts w:ascii="Symbol" w:hAnsi="Symbol" w:hint="default"/>
      </w:rPr>
    </w:lvl>
    <w:lvl w:ilvl="7" w:tplc="EDC2E6D2">
      <w:start w:val="1"/>
      <w:numFmt w:val="bullet"/>
      <w:lvlText w:val="o"/>
      <w:lvlJc w:val="left"/>
      <w:pPr>
        <w:ind w:left="5760" w:hanging="360"/>
      </w:pPr>
      <w:rPr>
        <w:rFonts w:ascii="Courier New" w:hAnsi="Courier New" w:hint="default"/>
      </w:rPr>
    </w:lvl>
    <w:lvl w:ilvl="8" w:tplc="A2BC9946">
      <w:start w:val="1"/>
      <w:numFmt w:val="bullet"/>
      <w:lvlText w:val=""/>
      <w:lvlJc w:val="left"/>
      <w:pPr>
        <w:ind w:left="6480" w:hanging="360"/>
      </w:pPr>
      <w:rPr>
        <w:rFonts w:ascii="Wingdings" w:hAnsi="Wingdings" w:hint="default"/>
      </w:rPr>
    </w:lvl>
  </w:abstractNum>
  <w:abstractNum w:abstractNumId="13"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15" w15:restartNumberingAfterBreak="0">
    <w:nsid w:val="596E2C22"/>
    <w:multiLevelType w:val="hybridMultilevel"/>
    <w:tmpl w:val="FFFFFFFF"/>
    <w:lvl w:ilvl="0" w:tplc="715A19E0">
      <w:start w:val="1"/>
      <w:numFmt w:val="bullet"/>
      <w:lvlText w:val="·"/>
      <w:lvlJc w:val="left"/>
      <w:pPr>
        <w:ind w:left="720" w:hanging="360"/>
      </w:pPr>
      <w:rPr>
        <w:rFonts w:ascii="Symbol" w:hAnsi="Symbol" w:hint="default"/>
      </w:rPr>
    </w:lvl>
    <w:lvl w:ilvl="1" w:tplc="298EBB20">
      <w:start w:val="1"/>
      <w:numFmt w:val="bullet"/>
      <w:lvlText w:val="o"/>
      <w:lvlJc w:val="left"/>
      <w:pPr>
        <w:ind w:left="1440" w:hanging="360"/>
      </w:pPr>
      <w:rPr>
        <w:rFonts w:ascii="Courier New" w:hAnsi="Courier New" w:hint="default"/>
      </w:rPr>
    </w:lvl>
    <w:lvl w:ilvl="2" w:tplc="69D23CA0">
      <w:start w:val="1"/>
      <w:numFmt w:val="bullet"/>
      <w:lvlText w:val=""/>
      <w:lvlJc w:val="left"/>
      <w:pPr>
        <w:ind w:left="2160" w:hanging="360"/>
      </w:pPr>
      <w:rPr>
        <w:rFonts w:ascii="Wingdings" w:hAnsi="Wingdings" w:hint="default"/>
      </w:rPr>
    </w:lvl>
    <w:lvl w:ilvl="3" w:tplc="31668670">
      <w:start w:val="1"/>
      <w:numFmt w:val="bullet"/>
      <w:lvlText w:val=""/>
      <w:lvlJc w:val="left"/>
      <w:pPr>
        <w:ind w:left="2880" w:hanging="360"/>
      </w:pPr>
      <w:rPr>
        <w:rFonts w:ascii="Symbol" w:hAnsi="Symbol" w:hint="default"/>
      </w:rPr>
    </w:lvl>
    <w:lvl w:ilvl="4" w:tplc="10B8CDDC">
      <w:start w:val="1"/>
      <w:numFmt w:val="bullet"/>
      <w:lvlText w:val="o"/>
      <w:lvlJc w:val="left"/>
      <w:pPr>
        <w:ind w:left="3600" w:hanging="360"/>
      </w:pPr>
      <w:rPr>
        <w:rFonts w:ascii="Courier New" w:hAnsi="Courier New" w:hint="default"/>
      </w:rPr>
    </w:lvl>
    <w:lvl w:ilvl="5" w:tplc="FABEF90A">
      <w:start w:val="1"/>
      <w:numFmt w:val="bullet"/>
      <w:lvlText w:val=""/>
      <w:lvlJc w:val="left"/>
      <w:pPr>
        <w:ind w:left="4320" w:hanging="360"/>
      </w:pPr>
      <w:rPr>
        <w:rFonts w:ascii="Wingdings" w:hAnsi="Wingdings" w:hint="default"/>
      </w:rPr>
    </w:lvl>
    <w:lvl w:ilvl="6" w:tplc="B2DC24A6">
      <w:start w:val="1"/>
      <w:numFmt w:val="bullet"/>
      <w:lvlText w:val=""/>
      <w:lvlJc w:val="left"/>
      <w:pPr>
        <w:ind w:left="5040" w:hanging="360"/>
      </w:pPr>
      <w:rPr>
        <w:rFonts w:ascii="Symbol" w:hAnsi="Symbol" w:hint="default"/>
      </w:rPr>
    </w:lvl>
    <w:lvl w:ilvl="7" w:tplc="48DCAB9C">
      <w:start w:val="1"/>
      <w:numFmt w:val="bullet"/>
      <w:lvlText w:val="o"/>
      <w:lvlJc w:val="left"/>
      <w:pPr>
        <w:ind w:left="5760" w:hanging="360"/>
      </w:pPr>
      <w:rPr>
        <w:rFonts w:ascii="Courier New" w:hAnsi="Courier New" w:hint="default"/>
      </w:rPr>
    </w:lvl>
    <w:lvl w:ilvl="8" w:tplc="0CAC9C0A">
      <w:start w:val="1"/>
      <w:numFmt w:val="bullet"/>
      <w:lvlText w:val=""/>
      <w:lvlJc w:val="left"/>
      <w:pPr>
        <w:ind w:left="6480" w:hanging="360"/>
      </w:pPr>
      <w:rPr>
        <w:rFonts w:ascii="Wingdings" w:hAnsi="Wingdings" w:hint="default"/>
      </w:rPr>
    </w:lvl>
  </w:abstractNum>
  <w:abstractNum w:abstractNumId="16"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49AD74"/>
    <w:multiLevelType w:val="hybridMultilevel"/>
    <w:tmpl w:val="FFFFFFFF"/>
    <w:lvl w:ilvl="0" w:tplc="A0821684">
      <w:start w:val="1"/>
      <w:numFmt w:val="decimal"/>
      <w:lvlText w:val="%1."/>
      <w:lvlJc w:val="left"/>
      <w:pPr>
        <w:ind w:left="720" w:hanging="360"/>
      </w:pPr>
    </w:lvl>
    <w:lvl w:ilvl="1" w:tplc="40B86172">
      <w:start w:val="1"/>
      <w:numFmt w:val="lowerLetter"/>
      <w:lvlText w:val="%2."/>
      <w:lvlJc w:val="left"/>
      <w:pPr>
        <w:ind w:left="1440" w:hanging="360"/>
      </w:pPr>
    </w:lvl>
    <w:lvl w:ilvl="2" w:tplc="D33E7C88">
      <w:start w:val="1"/>
      <w:numFmt w:val="decimal"/>
      <w:lvlText w:val="%3.4.1"/>
      <w:lvlJc w:val="left"/>
      <w:pPr>
        <w:ind w:left="2160" w:hanging="180"/>
      </w:pPr>
    </w:lvl>
    <w:lvl w:ilvl="3" w:tplc="11684766">
      <w:start w:val="1"/>
      <w:numFmt w:val="decimal"/>
      <w:lvlText w:val="%4."/>
      <w:lvlJc w:val="left"/>
      <w:pPr>
        <w:ind w:left="2880" w:hanging="360"/>
      </w:pPr>
    </w:lvl>
    <w:lvl w:ilvl="4" w:tplc="8EDAA29A">
      <w:start w:val="1"/>
      <w:numFmt w:val="lowerLetter"/>
      <w:lvlText w:val="%5."/>
      <w:lvlJc w:val="left"/>
      <w:pPr>
        <w:ind w:left="3600" w:hanging="360"/>
      </w:pPr>
    </w:lvl>
    <w:lvl w:ilvl="5" w:tplc="8A9A9B20">
      <w:start w:val="1"/>
      <w:numFmt w:val="lowerRoman"/>
      <w:lvlText w:val="%6."/>
      <w:lvlJc w:val="right"/>
      <w:pPr>
        <w:ind w:left="4320" w:hanging="180"/>
      </w:pPr>
    </w:lvl>
    <w:lvl w:ilvl="6" w:tplc="C6BA6C0C">
      <w:start w:val="1"/>
      <w:numFmt w:val="decimal"/>
      <w:lvlText w:val="%7."/>
      <w:lvlJc w:val="left"/>
      <w:pPr>
        <w:ind w:left="5040" w:hanging="360"/>
      </w:pPr>
    </w:lvl>
    <w:lvl w:ilvl="7" w:tplc="74AA27F2">
      <w:start w:val="1"/>
      <w:numFmt w:val="lowerLetter"/>
      <w:lvlText w:val="%8."/>
      <w:lvlJc w:val="left"/>
      <w:pPr>
        <w:ind w:left="5760" w:hanging="360"/>
      </w:pPr>
    </w:lvl>
    <w:lvl w:ilvl="8" w:tplc="C2FEFDCE">
      <w:start w:val="1"/>
      <w:numFmt w:val="lowerRoman"/>
      <w:lvlText w:val="%9."/>
      <w:lvlJc w:val="right"/>
      <w:pPr>
        <w:ind w:left="6480" w:hanging="180"/>
      </w:pPr>
    </w:lvl>
  </w:abstractNum>
  <w:abstractNum w:abstractNumId="20"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21"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958418809">
    <w:abstractNumId w:val="15"/>
  </w:num>
  <w:num w:numId="2" w16cid:durableId="1999074110">
    <w:abstractNumId w:val="12"/>
  </w:num>
  <w:num w:numId="3" w16cid:durableId="1146357079">
    <w:abstractNumId w:val="7"/>
  </w:num>
  <w:num w:numId="4" w16cid:durableId="1190024756">
    <w:abstractNumId w:val="19"/>
  </w:num>
  <w:num w:numId="5" w16cid:durableId="140465027">
    <w:abstractNumId w:val="21"/>
  </w:num>
  <w:num w:numId="6" w16cid:durableId="531458742">
    <w:abstractNumId w:val="22"/>
  </w:num>
  <w:num w:numId="7" w16cid:durableId="1186095430">
    <w:abstractNumId w:val="2"/>
  </w:num>
  <w:num w:numId="8" w16cid:durableId="824316849">
    <w:abstractNumId w:val="13"/>
  </w:num>
  <w:num w:numId="9" w16cid:durableId="350110669">
    <w:abstractNumId w:val="1"/>
  </w:num>
  <w:num w:numId="10" w16cid:durableId="1859613989">
    <w:abstractNumId w:val="10"/>
  </w:num>
  <w:num w:numId="11" w16cid:durableId="1743410939">
    <w:abstractNumId w:val="17"/>
  </w:num>
  <w:num w:numId="12" w16cid:durableId="920721300">
    <w:abstractNumId w:val="6"/>
  </w:num>
  <w:num w:numId="13" w16cid:durableId="1016464298">
    <w:abstractNumId w:val="0"/>
  </w:num>
  <w:num w:numId="14" w16cid:durableId="1393768082">
    <w:abstractNumId w:val="14"/>
  </w:num>
  <w:num w:numId="15" w16cid:durableId="1980764061">
    <w:abstractNumId w:val="3"/>
  </w:num>
  <w:num w:numId="16" w16cid:durableId="987900554">
    <w:abstractNumId w:val="5"/>
  </w:num>
  <w:num w:numId="17" w16cid:durableId="205995914">
    <w:abstractNumId w:val="16"/>
  </w:num>
  <w:num w:numId="18" w16cid:durableId="1542861551">
    <w:abstractNumId w:val="20"/>
  </w:num>
  <w:num w:numId="19" w16cid:durableId="971208914">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4278890">
    <w:abstractNumId w:val="9"/>
  </w:num>
  <w:num w:numId="21" w16cid:durableId="315495342">
    <w:abstractNumId w:val="4"/>
  </w:num>
  <w:num w:numId="22" w16cid:durableId="1825316200">
    <w:abstractNumId w:val="8"/>
  </w:num>
  <w:num w:numId="23" w16cid:durableId="1739784431">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2FD4"/>
    <w:rsid w:val="0000355C"/>
    <w:rsid w:val="00006D00"/>
    <w:rsid w:val="0000753B"/>
    <w:rsid w:val="00007A94"/>
    <w:rsid w:val="00007DC1"/>
    <w:rsid w:val="000101CE"/>
    <w:rsid w:val="0001109A"/>
    <w:rsid w:val="000110BB"/>
    <w:rsid w:val="00011390"/>
    <w:rsid w:val="00016A79"/>
    <w:rsid w:val="00022DA1"/>
    <w:rsid w:val="00024139"/>
    <w:rsid w:val="0002682F"/>
    <w:rsid w:val="00026A14"/>
    <w:rsid w:val="0003061F"/>
    <w:rsid w:val="000319E9"/>
    <w:rsid w:val="000330AA"/>
    <w:rsid w:val="00033811"/>
    <w:rsid w:val="00035B6D"/>
    <w:rsid w:val="00035C8C"/>
    <w:rsid w:val="0003695A"/>
    <w:rsid w:val="00036CDF"/>
    <w:rsid w:val="00037DDB"/>
    <w:rsid w:val="000408D4"/>
    <w:rsid w:val="000447D9"/>
    <w:rsid w:val="00045288"/>
    <w:rsid w:val="000461CF"/>
    <w:rsid w:val="00046E9A"/>
    <w:rsid w:val="000501CB"/>
    <w:rsid w:val="00051485"/>
    <w:rsid w:val="00051EB9"/>
    <w:rsid w:val="00051F86"/>
    <w:rsid w:val="000538DF"/>
    <w:rsid w:val="00053F45"/>
    <w:rsid w:val="0005434F"/>
    <w:rsid w:val="000563D9"/>
    <w:rsid w:val="00060930"/>
    <w:rsid w:val="000619D4"/>
    <w:rsid w:val="0006369F"/>
    <w:rsid w:val="00064385"/>
    <w:rsid w:val="0006440E"/>
    <w:rsid w:val="0006467C"/>
    <w:rsid w:val="00065F5F"/>
    <w:rsid w:val="0006647D"/>
    <w:rsid w:val="00066CD7"/>
    <w:rsid w:val="00066DA7"/>
    <w:rsid w:val="00067215"/>
    <w:rsid w:val="00067DCD"/>
    <w:rsid w:val="000705C9"/>
    <w:rsid w:val="000706BB"/>
    <w:rsid w:val="0007205C"/>
    <w:rsid w:val="000722BA"/>
    <w:rsid w:val="00072F8C"/>
    <w:rsid w:val="0007344B"/>
    <w:rsid w:val="00074A2D"/>
    <w:rsid w:val="000769DE"/>
    <w:rsid w:val="00076D95"/>
    <w:rsid w:val="00080514"/>
    <w:rsid w:val="000806C8"/>
    <w:rsid w:val="000807A9"/>
    <w:rsid w:val="0008270E"/>
    <w:rsid w:val="00084856"/>
    <w:rsid w:val="00084B55"/>
    <w:rsid w:val="00085113"/>
    <w:rsid w:val="00085151"/>
    <w:rsid w:val="00085AD5"/>
    <w:rsid w:val="00085D47"/>
    <w:rsid w:val="000860C4"/>
    <w:rsid w:val="00087B5B"/>
    <w:rsid w:val="00090A01"/>
    <w:rsid w:val="00091C8A"/>
    <w:rsid w:val="0009224B"/>
    <w:rsid w:val="00092F47"/>
    <w:rsid w:val="0009357D"/>
    <w:rsid w:val="000937FA"/>
    <w:rsid w:val="000953E7"/>
    <w:rsid w:val="00096823"/>
    <w:rsid w:val="000978EC"/>
    <w:rsid w:val="000979B0"/>
    <w:rsid w:val="000A0688"/>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3FC3"/>
    <w:rsid w:val="000C442B"/>
    <w:rsid w:val="000C5B18"/>
    <w:rsid w:val="000C5EFF"/>
    <w:rsid w:val="000C68C1"/>
    <w:rsid w:val="000D0CBA"/>
    <w:rsid w:val="000D0F28"/>
    <w:rsid w:val="000D4F30"/>
    <w:rsid w:val="000D4FDC"/>
    <w:rsid w:val="000D5C0F"/>
    <w:rsid w:val="000D62D4"/>
    <w:rsid w:val="000D6FB3"/>
    <w:rsid w:val="000D7366"/>
    <w:rsid w:val="000D7DBC"/>
    <w:rsid w:val="000E241D"/>
    <w:rsid w:val="000E2F23"/>
    <w:rsid w:val="000E3B0C"/>
    <w:rsid w:val="000E4CDE"/>
    <w:rsid w:val="000E57FA"/>
    <w:rsid w:val="000E670B"/>
    <w:rsid w:val="000E7869"/>
    <w:rsid w:val="000F086C"/>
    <w:rsid w:val="000F1932"/>
    <w:rsid w:val="000F5346"/>
    <w:rsid w:val="000F595D"/>
    <w:rsid w:val="000F5F13"/>
    <w:rsid w:val="0010007C"/>
    <w:rsid w:val="00100B53"/>
    <w:rsid w:val="0010193E"/>
    <w:rsid w:val="00102B1D"/>
    <w:rsid w:val="00103069"/>
    <w:rsid w:val="001031EF"/>
    <w:rsid w:val="00103729"/>
    <w:rsid w:val="00103DB1"/>
    <w:rsid w:val="00103E96"/>
    <w:rsid w:val="00104D92"/>
    <w:rsid w:val="00106EA3"/>
    <w:rsid w:val="001073BF"/>
    <w:rsid w:val="00110414"/>
    <w:rsid w:val="0011305E"/>
    <w:rsid w:val="0011332B"/>
    <w:rsid w:val="00113430"/>
    <w:rsid w:val="00113863"/>
    <w:rsid w:val="001157C5"/>
    <w:rsid w:val="00117CE4"/>
    <w:rsid w:val="001204FC"/>
    <w:rsid w:val="001206C9"/>
    <w:rsid w:val="0012216F"/>
    <w:rsid w:val="001228F1"/>
    <w:rsid w:val="0012399B"/>
    <w:rsid w:val="00126B83"/>
    <w:rsid w:val="00126F71"/>
    <w:rsid w:val="00126FD9"/>
    <w:rsid w:val="001319D2"/>
    <w:rsid w:val="00131D80"/>
    <w:rsid w:val="00133D5B"/>
    <w:rsid w:val="00135067"/>
    <w:rsid w:val="00141025"/>
    <w:rsid w:val="001418CF"/>
    <w:rsid w:val="00142150"/>
    <w:rsid w:val="00143A92"/>
    <w:rsid w:val="00144DE1"/>
    <w:rsid w:val="00144E42"/>
    <w:rsid w:val="00144E63"/>
    <w:rsid w:val="00145343"/>
    <w:rsid w:val="001460F7"/>
    <w:rsid w:val="001469E1"/>
    <w:rsid w:val="00146ECB"/>
    <w:rsid w:val="00150B51"/>
    <w:rsid w:val="00151929"/>
    <w:rsid w:val="0015284D"/>
    <w:rsid w:val="00153294"/>
    <w:rsid w:val="00154295"/>
    <w:rsid w:val="0015471B"/>
    <w:rsid w:val="00160600"/>
    <w:rsid w:val="001627B8"/>
    <w:rsid w:val="001634FF"/>
    <w:rsid w:val="00163924"/>
    <w:rsid w:val="00164803"/>
    <w:rsid w:val="00164F0A"/>
    <w:rsid w:val="0016502C"/>
    <w:rsid w:val="0016515F"/>
    <w:rsid w:val="00165372"/>
    <w:rsid w:val="00165513"/>
    <w:rsid w:val="0016633C"/>
    <w:rsid w:val="0016662B"/>
    <w:rsid w:val="00166940"/>
    <w:rsid w:val="001700E4"/>
    <w:rsid w:val="00173E24"/>
    <w:rsid w:val="00174912"/>
    <w:rsid w:val="00175DD1"/>
    <w:rsid w:val="00177444"/>
    <w:rsid w:val="001802F5"/>
    <w:rsid w:val="00180BF9"/>
    <w:rsid w:val="00180D5B"/>
    <w:rsid w:val="001826D1"/>
    <w:rsid w:val="0018351F"/>
    <w:rsid w:val="00184A8E"/>
    <w:rsid w:val="00185319"/>
    <w:rsid w:val="00186C07"/>
    <w:rsid w:val="00187DB6"/>
    <w:rsid w:val="00190004"/>
    <w:rsid w:val="00191A30"/>
    <w:rsid w:val="00192C01"/>
    <w:rsid w:val="00193C30"/>
    <w:rsid w:val="00194204"/>
    <w:rsid w:val="00194BA0"/>
    <w:rsid w:val="001A2AF7"/>
    <w:rsid w:val="001A3428"/>
    <w:rsid w:val="001A47B1"/>
    <w:rsid w:val="001A6081"/>
    <w:rsid w:val="001A60EC"/>
    <w:rsid w:val="001A69B6"/>
    <w:rsid w:val="001A6A65"/>
    <w:rsid w:val="001A73E7"/>
    <w:rsid w:val="001B08C4"/>
    <w:rsid w:val="001B0AB3"/>
    <w:rsid w:val="001B0CE0"/>
    <w:rsid w:val="001B284A"/>
    <w:rsid w:val="001B2F8B"/>
    <w:rsid w:val="001B7988"/>
    <w:rsid w:val="001C3CE8"/>
    <w:rsid w:val="001D0A8A"/>
    <w:rsid w:val="001D0E94"/>
    <w:rsid w:val="001D3874"/>
    <w:rsid w:val="001D5D57"/>
    <w:rsid w:val="001E1184"/>
    <w:rsid w:val="001E1D11"/>
    <w:rsid w:val="001E22DD"/>
    <w:rsid w:val="001E341D"/>
    <w:rsid w:val="001E377F"/>
    <w:rsid w:val="001E44C1"/>
    <w:rsid w:val="001E7D56"/>
    <w:rsid w:val="001F097C"/>
    <w:rsid w:val="001F427F"/>
    <w:rsid w:val="001F4933"/>
    <w:rsid w:val="001F5C30"/>
    <w:rsid w:val="001F6223"/>
    <w:rsid w:val="001F628A"/>
    <w:rsid w:val="001F633D"/>
    <w:rsid w:val="001F6F00"/>
    <w:rsid w:val="002010EE"/>
    <w:rsid w:val="00202A0E"/>
    <w:rsid w:val="0020379F"/>
    <w:rsid w:val="00203B68"/>
    <w:rsid w:val="00204DAA"/>
    <w:rsid w:val="00205918"/>
    <w:rsid w:val="00205B88"/>
    <w:rsid w:val="0020657B"/>
    <w:rsid w:val="002072A3"/>
    <w:rsid w:val="0020735E"/>
    <w:rsid w:val="002079E7"/>
    <w:rsid w:val="00210211"/>
    <w:rsid w:val="00211A7D"/>
    <w:rsid w:val="00211F27"/>
    <w:rsid w:val="00213882"/>
    <w:rsid w:val="002141CF"/>
    <w:rsid w:val="002148F5"/>
    <w:rsid w:val="00214F3A"/>
    <w:rsid w:val="00216CA0"/>
    <w:rsid w:val="00216D57"/>
    <w:rsid w:val="002170A8"/>
    <w:rsid w:val="002211D2"/>
    <w:rsid w:val="002219BA"/>
    <w:rsid w:val="00221F77"/>
    <w:rsid w:val="002231A9"/>
    <w:rsid w:val="00223EB5"/>
    <w:rsid w:val="0022667E"/>
    <w:rsid w:val="00227197"/>
    <w:rsid w:val="00227E6C"/>
    <w:rsid w:val="00230A96"/>
    <w:rsid w:val="00231532"/>
    <w:rsid w:val="002316ED"/>
    <w:rsid w:val="0023208B"/>
    <w:rsid w:val="00233762"/>
    <w:rsid w:val="002341D3"/>
    <w:rsid w:val="00234222"/>
    <w:rsid w:val="002344D5"/>
    <w:rsid w:val="00234C7C"/>
    <w:rsid w:val="002360D4"/>
    <w:rsid w:val="00236D38"/>
    <w:rsid w:val="00236DDF"/>
    <w:rsid w:val="00236E8F"/>
    <w:rsid w:val="00241191"/>
    <w:rsid w:val="002449FC"/>
    <w:rsid w:val="00245F3A"/>
    <w:rsid w:val="00247832"/>
    <w:rsid w:val="0025488F"/>
    <w:rsid w:val="00254A9E"/>
    <w:rsid w:val="00254AC8"/>
    <w:rsid w:val="00255C83"/>
    <w:rsid w:val="00260525"/>
    <w:rsid w:val="002611C6"/>
    <w:rsid w:val="002611ED"/>
    <w:rsid w:val="002626A1"/>
    <w:rsid w:val="002626A6"/>
    <w:rsid w:val="002675AD"/>
    <w:rsid w:val="00270F24"/>
    <w:rsid w:val="002710F0"/>
    <w:rsid w:val="00271412"/>
    <w:rsid w:val="00272FBA"/>
    <w:rsid w:val="0027320C"/>
    <w:rsid w:val="002754CD"/>
    <w:rsid w:val="00280696"/>
    <w:rsid w:val="0028094F"/>
    <w:rsid w:val="0028180D"/>
    <w:rsid w:val="00281A81"/>
    <w:rsid w:val="0028246A"/>
    <w:rsid w:val="00282777"/>
    <w:rsid w:val="0028300A"/>
    <w:rsid w:val="00287B67"/>
    <w:rsid w:val="002908C2"/>
    <w:rsid w:val="0029115A"/>
    <w:rsid w:val="0029459E"/>
    <w:rsid w:val="00296535"/>
    <w:rsid w:val="00297AF8"/>
    <w:rsid w:val="002A10C8"/>
    <w:rsid w:val="002A4A9F"/>
    <w:rsid w:val="002A5759"/>
    <w:rsid w:val="002A6123"/>
    <w:rsid w:val="002A6885"/>
    <w:rsid w:val="002B4BB7"/>
    <w:rsid w:val="002B7977"/>
    <w:rsid w:val="002C16ED"/>
    <w:rsid w:val="002C2E09"/>
    <w:rsid w:val="002C4061"/>
    <w:rsid w:val="002C410A"/>
    <w:rsid w:val="002C42D5"/>
    <w:rsid w:val="002C6586"/>
    <w:rsid w:val="002C72B0"/>
    <w:rsid w:val="002C74D9"/>
    <w:rsid w:val="002C757D"/>
    <w:rsid w:val="002D0DFA"/>
    <w:rsid w:val="002D1948"/>
    <w:rsid w:val="002D351D"/>
    <w:rsid w:val="002D5293"/>
    <w:rsid w:val="002D6F78"/>
    <w:rsid w:val="002E0630"/>
    <w:rsid w:val="002E08AA"/>
    <w:rsid w:val="002E142A"/>
    <w:rsid w:val="002E1494"/>
    <w:rsid w:val="002E1676"/>
    <w:rsid w:val="002E1E8C"/>
    <w:rsid w:val="002E4EBA"/>
    <w:rsid w:val="002E555C"/>
    <w:rsid w:val="002F1EE4"/>
    <w:rsid w:val="002F36AC"/>
    <w:rsid w:val="002F3B44"/>
    <w:rsid w:val="002F5B98"/>
    <w:rsid w:val="002F633C"/>
    <w:rsid w:val="002F6682"/>
    <w:rsid w:val="002F700D"/>
    <w:rsid w:val="0030096E"/>
    <w:rsid w:val="00301820"/>
    <w:rsid w:val="00302DA3"/>
    <w:rsid w:val="003037B9"/>
    <w:rsid w:val="00303CE5"/>
    <w:rsid w:val="0030580D"/>
    <w:rsid w:val="00310A30"/>
    <w:rsid w:val="00312516"/>
    <w:rsid w:val="00313E9F"/>
    <w:rsid w:val="00314503"/>
    <w:rsid w:val="00314F88"/>
    <w:rsid w:val="0031651B"/>
    <w:rsid w:val="00316B21"/>
    <w:rsid w:val="003177E4"/>
    <w:rsid w:val="00320910"/>
    <w:rsid w:val="00320EBA"/>
    <w:rsid w:val="0032124B"/>
    <w:rsid w:val="00322AAB"/>
    <w:rsid w:val="00324BD5"/>
    <w:rsid w:val="0032500D"/>
    <w:rsid w:val="00327CEC"/>
    <w:rsid w:val="003323AC"/>
    <w:rsid w:val="0033258F"/>
    <w:rsid w:val="003339B7"/>
    <w:rsid w:val="003343EE"/>
    <w:rsid w:val="00334D25"/>
    <w:rsid w:val="00334EE9"/>
    <w:rsid w:val="00336ADF"/>
    <w:rsid w:val="00340580"/>
    <w:rsid w:val="00340A50"/>
    <w:rsid w:val="00342FE3"/>
    <w:rsid w:val="0034479F"/>
    <w:rsid w:val="00345FFD"/>
    <w:rsid w:val="00346621"/>
    <w:rsid w:val="00346664"/>
    <w:rsid w:val="00347DE6"/>
    <w:rsid w:val="00354102"/>
    <w:rsid w:val="00355C27"/>
    <w:rsid w:val="00363789"/>
    <w:rsid w:val="00363B8F"/>
    <w:rsid w:val="00364813"/>
    <w:rsid w:val="00365731"/>
    <w:rsid w:val="003675BE"/>
    <w:rsid w:val="003727CA"/>
    <w:rsid w:val="003727D2"/>
    <w:rsid w:val="00372FE1"/>
    <w:rsid w:val="003731CA"/>
    <w:rsid w:val="00376045"/>
    <w:rsid w:val="00377C67"/>
    <w:rsid w:val="003806DD"/>
    <w:rsid w:val="00380C58"/>
    <w:rsid w:val="003810E3"/>
    <w:rsid w:val="0038140A"/>
    <w:rsid w:val="003821C4"/>
    <w:rsid w:val="00384CC4"/>
    <w:rsid w:val="00385554"/>
    <w:rsid w:val="00385608"/>
    <w:rsid w:val="0038590C"/>
    <w:rsid w:val="00386E25"/>
    <w:rsid w:val="00387CD4"/>
    <w:rsid w:val="003904E4"/>
    <w:rsid w:val="00393CB6"/>
    <w:rsid w:val="003943E3"/>
    <w:rsid w:val="0039553F"/>
    <w:rsid w:val="003A0479"/>
    <w:rsid w:val="003A0D52"/>
    <w:rsid w:val="003A2068"/>
    <w:rsid w:val="003A39DC"/>
    <w:rsid w:val="003A43C3"/>
    <w:rsid w:val="003A56FC"/>
    <w:rsid w:val="003A738C"/>
    <w:rsid w:val="003B0260"/>
    <w:rsid w:val="003B0BB4"/>
    <w:rsid w:val="003B197F"/>
    <w:rsid w:val="003B34F9"/>
    <w:rsid w:val="003B7071"/>
    <w:rsid w:val="003B753A"/>
    <w:rsid w:val="003B792B"/>
    <w:rsid w:val="003B794C"/>
    <w:rsid w:val="003C2434"/>
    <w:rsid w:val="003C4DCB"/>
    <w:rsid w:val="003C4FDD"/>
    <w:rsid w:val="003C5CE4"/>
    <w:rsid w:val="003C6ABC"/>
    <w:rsid w:val="003C7CA2"/>
    <w:rsid w:val="003D011A"/>
    <w:rsid w:val="003D01E7"/>
    <w:rsid w:val="003D07A9"/>
    <w:rsid w:val="003D2258"/>
    <w:rsid w:val="003D24CA"/>
    <w:rsid w:val="003D3493"/>
    <w:rsid w:val="003D4712"/>
    <w:rsid w:val="003D486D"/>
    <w:rsid w:val="003D541B"/>
    <w:rsid w:val="003D74A4"/>
    <w:rsid w:val="003E137C"/>
    <w:rsid w:val="003E2CB1"/>
    <w:rsid w:val="003E3719"/>
    <w:rsid w:val="003E5646"/>
    <w:rsid w:val="003E5698"/>
    <w:rsid w:val="003F1434"/>
    <w:rsid w:val="003F1EB1"/>
    <w:rsid w:val="003F5094"/>
    <w:rsid w:val="003F65B0"/>
    <w:rsid w:val="003F76CB"/>
    <w:rsid w:val="003F76F3"/>
    <w:rsid w:val="003F7B7A"/>
    <w:rsid w:val="00401AEE"/>
    <w:rsid w:val="004023BA"/>
    <w:rsid w:val="00404034"/>
    <w:rsid w:val="00406D62"/>
    <w:rsid w:val="00407107"/>
    <w:rsid w:val="00411D43"/>
    <w:rsid w:val="004137C3"/>
    <w:rsid w:val="00415449"/>
    <w:rsid w:val="00415D24"/>
    <w:rsid w:val="00415DAF"/>
    <w:rsid w:val="004160FD"/>
    <w:rsid w:val="00417234"/>
    <w:rsid w:val="00417B23"/>
    <w:rsid w:val="00417C70"/>
    <w:rsid w:val="00420198"/>
    <w:rsid w:val="0042074C"/>
    <w:rsid w:val="00420DEE"/>
    <w:rsid w:val="00421538"/>
    <w:rsid w:val="00421C60"/>
    <w:rsid w:val="00421E94"/>
    <w:rsid w:val="00424168"/>
    <w:rsid w:val="00425CB5"/>
    <w:rsid w:val="00430906"/>
    <w:rsid w:val="00430D11"/>
    <w:rsid w:val="0043112B"/>
    <w:rsid w:val="004339A6"/>
    <w:rsid w:val="00433DC0"/>
    <w:rsid w:val="00434271"/>
    <w:rsid w:val="00434508"/>
    <w:rsid w:val="0043689E"/>
    <w:rsid w:val="00436F71"/>
    <w:rsid w:val="00437B03"/>
    <w:rsid w:val="00440346"/>
    <w:rsid w:val="00443EC2"/>
    <w:rsid w:val="004444C6"/>
    <w:rsid w:val="004476E0"/>
    <w:rsid w:val="004510EA"/>
    <w:rsid w:val="004518D6"/>
    <w:rsid w:val="00451C4D"/>
    <w:rsid w:val="004524AB"/>
    <w:rsid w:val="004542C8"/>
    <w:rsid w:val="004574C6"/>
    <w:rsid w:val="00457927"/>
    <w:rsid w:val="00461ABC"/>
    <w:rsid w:val="00461B0C"/>
    <w:rsid w:val="0046261B"/>
    <w:rsid w:val="004630B7"/>
    <w:rsid w:val="004631F1"/>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8069B"/>
    <w:rsid w:val="00480927"/>
    <w:rsid w:val="00480D29"/>
    <w:rsid w:val="0048248A"/>
    <w:rsid w:val="0048324B"/>
    <w:rsid w:val="004837F4"/>
    <w:rsid w:val="0048413B"/>
    <w:rsid w:val="00484903"/>
    <w:rsid w:val="0048560D"/>
    <w:rsid w:val="004907DD"/>
    <w:rsid w:val="00493D75"/>
    <w:rsid w:val="00495ABC"/>
    <w:rsid w:val="00496C80"/>
    <w:rsid w:val="004A0B57"/>
    <w:rsid w:val="004A0D44"/>
    <w:rsid w:val="004A1A08"/>
    <w:rsid w:val="004A1FC8"/>
    <w:rsid w:val="004A43C8"/>
    <w:rsid w:val="004A4FA3"/>
    <w:rsid w:val="004A6193"/>
    <w:rsid w:val="004A71B1"/>
    <w:rsid w:val="004B0A6D"/>
    <w:rsid w:val="004B53D5"/>
    <w:rsid w:val="004B5A3D"/>
    <w:rsid w:val="004B6A1E"/>
    <w:rsid w:val="004C0325"/>
    <w:rsid w:val="004C0F09"/>
    <w:rsid w:val="004C19DC"/>
    <w:rsid w:val="004C2FEC"/>
    <w:rsid w:val="004C42BB"/>
    <w:rsid w:val="004C631C"/>
    <w:rsid w:val="004C63AB"/>
    <w:rsid w:val="004C766F"/>
    <w:rsid w:val="004C7E2C"/>
    <w:rsid w:val="004D0446"/>
    <w:rsid w:val="004D09AF"/>
    <w:rsid w:val="004D1A31"/>
    <w:rsid w:val="004D275C"/>
    <w:rsid w:val="004D34FD"/>
    <w:rsid w:val="004D39EB"/>
    <w:rsid w:val="004D3DE1"/>
    <w:rsid w:val="004D43FF"/>
    <w:rsid w:val="004D574E"/>
    <w:rsid w:val="004D5C54"/>
    <w:rsid w:val="004D7747"/>
    <w:rsid w:val="004E0788"/>
    <w:rsid w:val="004E3A7D"/>
    <w:rsid w:val="004E4F87"/>
    <w:rsid w:val="004E659F"/>
    <w:rsid w:val="004E70D8"/>
    <w:rsid w:val="004F2BE4"/>
    <w:rsid w:val="004F4780"/>
    <w:rsid w:val="004F54B0"/>
    <w:rsid w:val="004F59D6"/>
    <w:rsid w:val="004F7CD3"/>
    <w:rsid w:val="00503C24"/>
    <w:rsid w:val="00505389"/>
    <w:rsid w:val="005058BA"/>
    <w:rsid w:val="00506218"/>
    <w:rsid w:val="00507E00"/>
    <w:rsid w:val="0051037C"/>
    <w:rsid w:val="005112F7"/>
    <w:rsid w:val="0052009B"/>
    <w:rsid w:val="00520B3F"/>
    <w:rsid w:val="00521E22"/>
    <w:rsid w:val="0052202C"/>
    <w:rsid w:val="005225A9"/>
    <w:rsid w:val="0052315E"/>
    <w:rsid w:val="005245E8"/>
    <w:rsid w:val="00524BED"/>
    <w:rsid w:val="005256CA"/>
    <w:rsid w:val="00527003"/>
    <w:rsid w:val="0053050E"/>
    <w:rsid w:val="005317C3"/>
    <w:rsid w:val="0053196E"/>
    <w:rsid w:val="00533468"/>
    <w:rsid w:val="005334CC"/>
    <w:rsid w:val="00534B3E"/>
    <w:rsid w:val="00536031"/>
    <w:rsid w:val="00537B62"/>
    <w:rsid w:val="005407A8"/>
    <w:rsid w:val="00541C9D"/>
    <w:rsid w:val="00542A7B"/>
    <w:rsid w:val="00542E70"/>
    <w:rsid w:val="00545397"/>
    <w:rsid w:val="005467FD"/>
    <w:rsid w:val="005500EA"/>
    <w:rsid w:val="00550679"/>
    <w:rsid w:val="00550CE0"/>
    <w:rsid w:val="0055263B"/>
    <w:rsid w:val="0055459D"/>
    <w:rsid w:val="00554AC1"/>
    <w:rsid w:val="00557127"/>
    <w:rsid w:val="00560DDD"/>
    <w:rsid w:val="0056190F"/>
    <w:rsid w:val="00564BB4"/>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2C58"/>
    <w:rsid w:val="00583B2B"/>
    <w:rsid w:val="00587376"/>
    <w:rsid w:val="005874CE"/>
    <w:rsid w:val="005906C7"/>
    <w:rsid w:val="005917C5"/>
    <w:rsid w:val="0059262F"/>
    <w:rsid w:val="00592656"/>
    <w:rsid w:val="005930E9"/>
    <w:rsid w:val="005945E7"/>
    <w:rsid w:val="0059516D"/>
    <w:rsid w:val="00595B8F"/>
    <w:rsid w:val="005972B6"/>
    <w:rsid w:val="005A2A31"/>
    <w:rsid w:val="005A3EB9"/>
    <w:rsid w:val="005A42D6"/>
    <w:rsid w:val="005A53BC"/>
    <w:rsid w:val="005A64CE"/>
    <w:rsid w:val="005A74F3"/>
    <w:rsid w:val="005B4A8F"/>
    <w:rsid w:val="005B7D9E"/>
    <w:rsid w:val="005C46D4"/>
    <w:rsid w:val="005C59F4"/>
    <w:rsid w:val="005C6733"/>
    <w:rsid w:val="005C697D"/>
    <w:rsid w:val="005C6DD9"/>
    <w:rsid w:val="005D155A"/>
    <w:rsid w:val="005D44C3"/>
    <w:rsid w:val="005D46FC"/>
    <w:rsid w:val="005D5447"/>
    <w:rsid w:val="005D7D0E"/>
    <w:rsid w:val="005E0506"/>
    <w:rsid w:val="005E193C"/>
    <w:rsid w:val="005E1A20"/>
    <w:rsid w:val="005E331B"/>
    <w:rsid w:val="005E45FD"/>
    <w:rsid w:val="005E4A88"/>
    <w:rsid w:val="005F268B"/>
    <w:rsid w:val="005F4707"/>
    <w:rsid w:val="005F5257"/>
    <w:rsid w:val="005F5A10"/>
    <w:rsid w:val="005F5F78"/>
    <w:rsid w:val="005F66B1"/>
    <w:rsid w:val="005F78DD"/>
    <w:rsid w:val="006002A8"/>
    <w:rsid w:val="0060100C"/>
    <w:rsid w:val="0060115E"/>
    <w:rsid w:val="006016D0"/>
    <w:rsid w:val="00603B8C"/>
    <w:rsid w:val="00603B97"/>
    <w:rsid w:val="006047A0"/>
    <w:rsid w:val="00610179"/>
    <w:rsid w:val="00610416"/>
    <w:rsid w:val="00612A0A"/>
    <w:rsid w:val="006139BB"/>
    <w:rsid w:val="0061637D"/>
    <w:rsid w:val="00617802"/>
    <w:rsid w:val="00620172"/>
    <w:rsid w:val="00621C6F"/>
    <w:rsid w:val="00621F8B"/>
    <w:rsid w:val="0062309C"/>
    <w:rsid w:val="00623560"/>
    <w:rsid w:val="00623684"/>
    <w:rsid w:val="006241E2"/>
    <w:rsid w:val="006245DC"/>
    <w:rsid w:val="00624E29"/>
    <w:rsid w:val="00627513"/>
    <w:rsid w:val="006302C5"/>
    <w:rsid w:val="00631B96"/>
    <w:rsid w:val="0063268A"/>
    <w:rsid w:val="00633730"/>
    <w:rsid w:val="00633D7D"/>
    <w:rsid w:val="006349EE"/>
    <w:rsid w:val="00634F52"/>
    <w:rsid w:val="00634FB2"/>
    <w:rsid w:val="00635F4E"/>
    <w:rsid w:val="00636011"/>
    <w:rsid w:val="00636D62"/>
    <w:rsid w:val="00640632"/>
    <w:rsid w:val="0064144E"/>
    <w:rsid w:val="00641E73"/>
    <w:rsid w:val="00642435"/>
    <w:rsid w:val="00642ECA"/>
    <w:rsid w:val="0064324C"/>
    <w:rsid w:val="0064334C"/>
    <w:rsid w:val="00644BDC"/>
    <w:rsid w:val="006472E0"/>
    <w:rsid w:val="0064764C"/>
    <w:rsid w:val="00647C95"/>
    <w:rsid w:val="006500CE"/>
    <w:rsid w:val="00650A0E"/>
    <w:rsid w:val="006524B1"/>
    <w:rsid w:val="0065274D"/>
    <w:rsid w:val="00654158"/>
    <w:rsid w:val="00654663"/>
    <w:rsid w:val="00655A0C"/>
    <w:rsid w:val="006574D1"/>
    <w:rsid w:val="00660F05"/>
    <w:rsid w:val="00662CE0"/>
    <w:rsid w:val="006630B8"/>
    <w:rsid w:val="0066331D"/>
    <w:rsid w:val="00672D18"/>
    <w:rsid w:val="00673056"/>
    <w:rsid w:val="006733D7"/>
    <w:rsid w:val="00673D60"/>
    <w:rsid w:val="00674E70"/>
    <w:rsid w:val="00675A91"/>
    <w:rsid w:val="00675ADC"/>
    <w:rsid w:val="00675FF0"/>
    <w:rsid w:val="00677D4B"/>
    <w:rsid w:val="0068015F"/>
    <w:rsid w:val="00680448"/>
    <w:rsid w:val="006804D3"/>
    <w:rsid w:val="00680DF9"/>
    <w:rsid w:val="00683BBF"/>
    <w:rsid w:val="0068531D"/>
    <w:rsid w:val="00687F3F"/>
    <w:rsid w:val="00692938"/>
    <w:rsid w:val="006938AA"/>
    <w:rsid w:val="00695DD7"/>
    <w:rsid w:val="0069679D"/>
    <w:rsid w:val="00696DF2"/>
    <w:rsid w:val="006A420E"/>
    <w:rsid w:val="006A4638"/>
    <w:rsid w:val="006A5EB5"/>
    <w:rsid w:val="006A60AF"/>
    <w:rsid w:val="006A782C"/>
    <w:rsid w:val="006B0ED3"/>
    <w:rsid w:val="006B1296"/>
    <w:rsid w:val="006B2E20"/>
    <w:rsid w:val="006B4C62"/>
    <w:rsid w:val="006B5267"/>
    <w:rsid w:val="006B586E"/>
    <w:rsid w:val="006C109A"/>
    <w:rsid w:val="006C19FF"/>
    <w:rsid w:val="006C298C"/>
    <w:rsid w:val="006C29A0"/>
    <w:rsid w:val="006C318C"/>
    <w:rsid w:val="006C5C30"/>
    <w:rsid w:val="006C5F5B"/>
    <w:rsid w:val="006C7E9B"/>
    <w:rsid w:val="006D052E"/>
    <w:rsid w:val="006D28FE"/>
    <w:rsid w:val="006D2B9B"/>
    <w:rsid w:val="006D3470"/>
    <w:rsid w:val="006D34ED"/>
    <w:rsid w:val="006D3A9E"/>
    <w:rsid w:val="006D48C8"/>
    <w:rsid w:val="006D5B89"/>
    <w:rsid w:val="006D6AE9"/>
    <w:rsid w:val="006D706E"/>
    <w:rsid w:val="006D708B"/>
    <w:rsid w:val="006D7C43"/>
    <w:rsid w:val="006E3591"/>
    <w:rsid w:val="006E45EA"/>
    <w:rsid w:val="006E5296"/>
    <w:rsid w:val="006E6329"/>
    <w:rsid w:val="006E71A5"/>
    <w:rsid w:val="006E7447"/>
    <w:rsid w:val="006F0B9D"/>
    <w:rsid w:val="006F1FE5"/>
    <w:rsid w:val="006F3534"/>
    <w:rsid w:val="006F5500"/>
    <w:rsid w:val="006F77A3"/>
    <w:rsid w:val="0070193E"/>
    <w:rsid w:val="00702755"/>
    <w:rsid w:val="00704437"/>
    <w:rsid w:val="00705F44"/>
    <w:rsid w:val="00707C92"/>
    <w:rsid w:val="007100E2"/>
    <w:rsid w:val="0071542C"/>
    <w:rsid w:val="007159A0"/>
    <w:rsid w:val="00716540"/>
    <w:rsid w:val="0072059C"/>
    <w:rsid w:val="00722CDC"/>
    <w:rsid w:val="007311C4"/>
    <w:rsid w:val="00731DB9"/>
    <w:rsid w:val="0073254B"/>
    <w:rsid w:val="00732A9E"/>
    <w:rsid w:val="00733B83"/>
    <w:rsid w:val="00733E4E"/>
    <w:rsid w:val="00734F1D"/>
    <w:rsid w:val="00736D16"/>
    <w:rsid w:val="00740CBA"/>
    <w:rsid w:val="00742736"/>
    <w:rsid w:val="0074328F"/>
    <w:rsid w:val="00745B63"/>
    <w:rsid w:val="00746223"/>
    <w:rsid w:val="00746B6E"/>
    <w:rsid w:val="00746CE6"/>
    <w:rsid w:val="00746EFC"/>
    <w:rsid w:val="0075091E"/>
    <w:rsid w:val="00752793"/>
    <w:rsid w:val="00753360"/>
    <w:rsid w:val="0075406D"/>
    <w:rsid w:val="00756286"/>
    <w:rsid w:val="007564C6"/>
    <w:rsid w:val="007569AA"/>
    <w:rsid w:val="007574FC"/>
    <w:rsid w:val="007602AD"/>
    <w:rsid w:val="0076046F"/>
    <w:rsid w:val="00761CB0"/>
    <w:rsid w:val="0076240E"/>
    <w:rsid w:val="007628C3"/>
    <w:rsid w:val="00762B8B"/>
    <w:rsid w:val="00764D3A"/>
    <w:rsid w:val="00765E9B"/>
    <w:rsid w:val="00766865"/>
    <w:rsid w:val="00767DF3"/>
    <w:rsid w:val="00770179"/>
    <w:rsid w:val="007710A1"/>
    <w:rsid w:val="007718D5"/>
    <w:rsid w:val="007779CB"/>
    <w:rsid w:val="00777F1F"/>
    <w:rsid w:val="007805A7"/>
    <w:rsid w:val="00780D97"/>
    <w:rsid w:val="00781ACD"/>
    <w:rsid w:val="007832BA"/>
    <w:rsid w:val="00783515"/>
    <w:rsid w:val="00783A3B"/>
    <w:rsid w:val="00783B41"/>
    <w:rsid w:val="00785B86"/>
    <w:rsid w:val="00786309"/>
    <w:rsid w:val="00787D54"/>
    <w:rsid w:val="00787DA3"/>
    <w:rsid w:val="00791139"/>
    <w:rsid w:val="00791EF3"/>
    <w:rsid w:val="00792292"/>
    <w:rsid w:val="00794343"/>
    <w:rsid w:val="007960D7"/>
    <w:rsid w:val="00796352"/>
    <w:rsid w:val="00796A48"/>
    <w:rsid w:val="007A0A5C"/>
    <w:rsid w:val="007A0E18"/>
    <w:rsid w:val="007A121B"/>
    <w:rsid w:val="007A19DD"/>
    <w:rsid w:val="007A216A"/>
    <w:rsid w:val="007A3139"/>
    <w:rsid w:val="007A40C7"/>
    <w:rsid w:val="007A42FF"/>
    <w:rsid w:val="007A44E2"/>
    <w:rsid w:val="007A48CF"/>
    <w:rsid w:val="007A5265"/>
    <w:rsid w:val="007A5822"/>
    <w:rsid w:val="007A6550"/>
    <w:rsid w:val="007A6AB0"/>
    <w:rsid w:val="007B03B2"/>
    <w:rsid w:val="007B2215"/>
    <w:rsid w:val="007B26D8"/>
    <w:rsid w:val="007B3213"/>
    <w:rsid w:val="007B355E"/>
    <w:rsid w:val="007B3FDB"/>
    <w:rsid w:val="007B5D53"/>
    <w:rsid w:val="007B6EAC"/>
    <w:rsid w:val="007B6F9E"/>
    <w:rsid w:val="007B72F6"/>
    <w:rsid w:val="007C0A5E"/>
    <w:rsid w:val="007C3257"/>
    <w:rsid w:val="007C4A73"/>
    <w:rsid w:val="007C5AEB"/>
    <w:rsid w:val="007C5DE7"/>
    <w:rsid w:val="007C751E"/>
    <w:rsid w:val="007D1205"/>
    <w:rsid w:val="007D232F"/>
    <w:rsid w:val="007D3269"/>
    <w:rsid w:val="007D3641"/>
    <w:rsid w:val="007D41B5"/>
    <w:rsid w:val="007D6411"/>
    <w:rsid w:val="007D7919"/>
    <w:rsid w:val="007E04B3"/>
    <w:rsid w:val="007E4F5F"/>
    <w:rsid w:val="007E5B3F"/>
    <w:rsid w:val="007E64BB"/>
    <w:rsid w:val="007E6717"/>
    <w:rsid w:val="007E72D6"/>
    <w:rsid w:val="007F026F"/>
    <w:rsid w:val="007F10D4"/>
    <w:rsid w:val="007F27FA"/>
    <w:rsid w:val="007F3E51"/>
    <w:rsid w:val="007F3E5C"/>
    <w:rsid w:val="007F5153"/>
    <w:rsid w:val="007F77B2"/>
    <w:rsid w:val="007F7AE4"/>
    <w:rsid w:val="00800199"/>
    <w:rsid w:val="00800FDA"/>
    <w:rsid w:val="00802491"/>
    <w:rsid w:val="008031D5"/>
    <w:rsid w:val="00805EB4"/>
    <w:rsid w:val="0081142F"/>
    <w:rsid w:val="00811B3E"/>
    <w:rsid w:val="00812059"/>
    <w:rsid w:val="008124D7"/>
    <w:rsid w:val="008126BC"/>
    <w:rsid w:val="008126DF"/>
    <w:rsid w:val="00813285"/>
    <w:rsid w:val="00813CEC"/>
    <w:rsid w:val="008142AA"/>
    <w:rsid w:val="00814D63"/>
    <w:rsid w:val="0081702A"/>
    <w:rsid w:val="00823391"/>
    <w:rsid w:val="008240A0"/>
    <w:rsid w:val="00830BC6"/>
    <w:rsid w:val="008315E5"/>
    <w:rsid w:val="008320F1"/>
    <w:rsid w:val="008360CF"/>
    <w:rsid w:val="00840B8D"/>
    <w:rsid w:val="00841844"/>
    <w:rsid w:val="00842BDD"/>
    <w:rsid w:val="0084544B"/>
    <w:rsid w:val="008507D5"/>
    <w:rsid w:val="00850BB3"/>
    <w:rsid w:val="00851C19"/>
    <w:rsid w:val="00851D4E"/>
    <w:rsid w:val="0085220A"/>
    <w:rsid w:val="00854653"/>
    <w:rsid w:val="00854F6E"/>
    <w:rsid w:val="00855D6E"/>
    <w:rsid w:val="008562EA"/>
    <w:rsid w:val="00857B62"/>
    <w:rsid w:val="0086021B"/>
    <w:rsid w:val="0086139C"/>
    <w:rsid w:val="00861C05"/>
    <w:rsid w:val="00863667"/>
    <w:rsid w:val="00864CDA"/>
    <w:rsid w:val="00867861"/>
    <w:rsid w:val="00870641"/>
    <w:rsid w:val="00870C8B"/>
    <w:rsid w:val="00870C94"/>
    <w:rsid w:val="00870D58"/>
    <w:rsid w:val="00872C58"/>
    <w:rsid w:val="00872CEA"/>
    <w:rsid w:val="00875CC9"/>
    <w:rsid w:val="008769F3"/>
    <w:rsid w:val="00880D66"/>
    <w:rsid w:val="00881424"/>
    <w:rsid w:val="00881D87"/>
    <w:rsid w:val="008831CF"/>
    <w:rsid w:val="00883BFF"/>
    <w:rsid w:val="0088731F"/>
    <w:rsid w:val="00890A2F"/>
    <w:rsid w:val="008919B7"/>
    <w:rsid w:val="00894210"/>
    <w:rsid w:val="00894827"/>
    <w:rsid w:val="0089493F"/>
    <w:rsid w:val="00894BDC"/>
    <w:rsid w:val="0089540D"/>
    <w:rsid w:val="00895EC0"/>
    <w:rsid w:val="00896297"/>
    <w:rsid w:val="00896A6A"/>
    <w:rsid w:val="00896E1C"/>
    <w:rsid w:val="0089708E"/>
    <w:rsid w:val="0089729E"/>
    <w:rsid w:val="008A19C4"/>
    <w:rsid w:val="008A1A23"/>
    <w:rsid w:val="008A37A0"/>
    <w:rsid w:val="008A39D9"/>
    <w:rsid w:val="008A3EB7"/>
    <w:rsid w:val="008A6909"/>
    <w:rsid w:val="008A72D9"/>
    <w:rsid w:val="008B0843"/>
    <w:rsid w:val="008B143A"/>
    <w:rsid w:val="008B4B60"/>
    <w:rsid w:val="008B5064"/>
    <w:rsid w:val="008B70D6"/>
    <w:rsid w:val="008B78B4"/>
    <w:rsid w:val="008C011A"/>
    <w:rsid w:val="008C0878"/>
    <w:rsid w:val="008C28B4"/>
    <w:rsid w:val="008C5171"/>
    <w:rsid w:val="008C51BC"/>
    <w:rsid w:val="008C5EA1"/>
    <w:rsid w:val="008C641F"/>
    <w:rsid w:val="008C681F"/>
    <w:rsid w:val="008C6CD7"/>
    <w:rsid w:val="008C7056"/>
    <w:rsid w:val="008D1D22"/>
    <w:rsid w:val="008D4DBA"/>
    <w:rsid w:val="008E0BF9"/>
    <w:rsid w:val="008E1EBA"/>
    <w:rsid w:val="008E34A3"/>
    <w:rsid w:val="008E4A6F"/>
    <w:rsid w:val="008E5590"/>
    <w:rsid w:val="008F127B"/>
    <w:rsid w:val="008F141D"/>
    <w:rsid w:val="008F22F2"/>
    <w:rsid w:val="008F276C"/>
    <w:rsid w:val="008F52E5"/>
    <w:rsid w:val="008F5E5C"/>
    <w:rsid w:val="008F60E2"/>
    <w:rsid w:val="00901E68"/>
    <w:rsid w:val="00903CFB"/>
    <w:rsid w:val="0090424A"/>
    <w:rsid w:val="0090640B"/>
    <w:rsid w:val="0090651D"/>
    <w:rsid w:val="00906D3E"/>
    <w:rsid w:val="0091095E"/>
    <w:rsid w:val="00911330"/>
    <w:rsid w:val="00911368"/>
    <w:rsid w:val="00912844"/>
    <w:rsid w:val="0091317E"/>
    <w:rsid w:val="009131B3"/>
    <w:rsid w:val="0091367A"/>
    <w:rsid w:val="00914923"/>
    <w:rsid w:val="00914A02"/>
    <w:rsid w:val="00915018"/>
    <w:rsid w:val="009175FE"/>
    <w:rsid w:val="00920C3C"/>
    <w:rsid w:val="009217BB"/>
    <w:rsid w:val="00921892"/>
    <w:rsid w:val="00922DE5"/>
    <w:rsid w:val="00922F05"/>
    <w:rsid w:val="00924925"/>
    <w:rsid w:val="009254AE"/>
    <w:rsid w:val="00925529"/>
    <w:rsid w:val="00925AF1"/>
    <w:rsid w:val="0092783D"/>
    <w:rsid w:val="00930919"/>
    <w:rsid w:val="00931358"/>
    <w:rsid w:val="00931841"/>
    <w:rsid w:val="0093228F"/>
    <w:rsid w:val="00934939"/>
    <w:rsid w:val="009362FF"/>
    <w:rsid w:val="009367D4"/>
    <w:rsid w:val="00936899"/>
    <w:rsid w:val="00940277"/>
    <w:rsid w:val="009405D4"/>
    <w:rsid w:val="00941482"/>
    <w:rsid w:val="009419A0"/>
    <w:rsid w:val="00941B12"/>
    <w:rsid w:val="00942DB2"/>
    <w:rsid w:val="00944A9C"/>
    <w:rsid w:val="00944C4B"/>
    <w:rsid w:val="009472A5"/>
    <w:rsid w:val="009519EA"/>
    <w:rsid w:val="0095614B"/>
    <w:rsid w:val="0095658D"/>
    <w:rsid w:val="00956662"/>
    <w:rsid w:val="00957E4B"/>
    <w:rsid w:val="00961FF8"/>
    <w:rsid w:val="009645C8"/>
    <w:rsid w:val="00964AE6"/>
    <w:rsid w:val="00970399"/>
    <w:rsid w:val="00970B4B"/>
    <w:rsid w:val="009723E1"/>
    <w:rsid w:val="00973753"/>
    <w:rsid w:val="00973942"/>
    <w:rsid w:val="00974D76"/>
    <w:rsid w:val="009757C8"/>
    <w:rsid w:val="00980D5E"/>
    <w:rsid w:val="0098176F"/>
    <w:rsid w:val="00981F47"/>
    <w:rsid w:val="009820BF"/>
    <w:rsid w:val="00982EC4"/>
    <w:rsid w:val="00982F88"/>
    <w:rsid w:val="009905FE"/>
    <w:rsid w:val="009963DF"/>
    <w:rsid w:val="00996413"/>
    <w:rsid w:val="009A0FF2"/>
    <w:rsid w:val="009A11A6"/>
    <w:rsid w:val="009A3656"/>
    <w:rsid w:val="009A3B74"/>
    <w:rsid w:val="009A5C6D"/>
    <w:rsid w:val="009A60C2"/>
    <w:rsid w:val="009A636B"/>
    <w:rsid w:val="009A647D"/>
    <w:rsid w:val="009A6A9E"/>
    <w:rsid w:val="009B06DB"/>
    <w:rsid w:val="009B2A99"/>
    <w:rsid w:val="009B2F6E"/>
    <w:rsid w:val="009B5F7F"/>
    <w:rsid w:val="009B6639"/>
    <w:rsid w:val="009B6DDA"/>
    <w:rsid w:val="009B713A"/>
    <w:rsid w:val="009C0733"/>
    <w:rsid w:val="009C09D1"/>
    <w:rsid w:val="009C3E58"/>
    <w:rsid w:val="009C649E"/>
    <w:rsid w:val="009C784E"/>
    <w:rsid w:val="009C7925"/>
    <w:rsid w:val="009D103E"/>
    <w:rsid w:val="009D15EC"/>
    <w:rsid w:val="009D1D59"/>
    <w:rsid w:val="009D6230"/>
    <w:rsid w:val="009D635A"/>
    <w:rsid w:val="009D71E8"/>
    <w:rsid w:val="009E0428"/>
    <w:rsid w:val="009E09D7"/>
    <w:rsid w:val="009E17DE"/>
    <w:rsid w:val="009E23BF"/>
    <w:rsid w:val="009E3178"/>
    <w:rsid w:val="009E432B"/>
    <w:rsid w:val="009E4D8D"/>
    <w:rsid w:val="009E5925"/>
    <w:rsid w:val="009E7B34"/>
    <w:rsid w:val="009F0389"/>
    <w:rsid w:val="009F4F28"/>
    <w:rsid w:val="009F5D8E"/>
    <w:rsid w:val="00A00BDE"/>
    <w:rsid w:val="00A02296"/>
    <w:rsid w:val="00A02599"/>
    <w:rsid w:val="00A039C9"/>
    <w:rsid w:val="00A05977"/>
    <w:rsid w:val="00A05B53"/>
    <w:rsid w:val="00A05BD9"/>
    <w:rsid w:val="00A07302"/>
    <w:rsid w:val="00A0784B"/>
    <w:rsid w:val="00A10D69"/>
    <w:rsid w:val="00A10E20"/>
    <w:rsid w:val="00A11587"/>
    <w:rsid w:val="00A12764"/>
    <w:rsid w:val="00A13BA5"/>
    <w:rsid w:val="00A14046"/>
    <w:rsid w:val="00A15257"/>
    <w:rsid w:val="00A15441"/>
    <w:rsid w:val="00A16733"/>
    <w:rsid w:val="00A171A1"/>
    <w:rsid w:val="00A21070"/>
    <w:rsid w:val="00A21837"/>
    <w:rsid w:val="00A2256F"/>
    <w:rsid w:val="00A22DD2"/>
    <w:rsid w:val="00A24527"/>
    <w:rsid w:val="00A24C47"/>
    <w:rsid w:val="00A24EDA"/>
    <w:rsid w:val="00A26565"/>
    <w:rsid w:val="00A267BC"/>
    <w:rsid w:val="00A26D8B"/>
    <w:rsid w:val="00A27E93"/>
    <w:rsid w:val="00A31BDA"/>
    <w:rsid w:val="00A32595"/>
    <w:rsid w:val="00A32960"/>
    <w:rsid w:val="00A331BB"/>
    <w:rsid w:val="00A33741"/>
    <w:rsid w:val="00A356A4"/>
    <w:rsid w:val="00A35A71"/>
    <w:rsid w:val="00A35C9E"/>
    <w:rsid w:val="00A35EC4"/>
    <w:rsid w:val="00A36D98"/>
    <w:rsid w:val="00A4107A"/>
    <w:rsid w:val="00A42B4B"/>
    <w:rsid w:val="00A446C5"/>
    <w:rsid w:val="00A45318"/>
    <w:rsid w:val="00A45393"/>
    <w:rsid w:val="00A45540"/>
    <w:rsid w:val="00A45699"/>
    <w:rsid w:val="00A476C6"/>
    <w:rsid w:val="00A51F92"/>
    <w:rsid w:val="00A524D6"/>
    <w:rsid w:val="00A52EBB"/>
    <w:rsid w:val="00A53FC5"/>
    <w:rsid w:val="00A5425F"/>
    <w:rsid w:val="00A55400"/>
    <w:rsid w:val="00A5634D"/>
    <w:rsid w:val="00A56EC7"/>
    <w:rsid w:val="00A603A3"/>
    <w:rsid w:val="00A60D90"/>
    <w:rsid w:val="00A61696"/>
    <w:rsid w:val="00A636F3"/>
    <w:rsid w:val="00A64F82"/>
    <w:rsid w:val="00A65363"/>
    <w:rsid w:val="00A6555D"/>
    <w:rsid w:val="00A700C0"/>
    <w:rsid w:val="00A70AC0"/>
    <w:rsid w:val="00A714CF"/>
    <w:rsid w:val="00A7300E"/>
    <w:rsid w:val="00A8259F"/>
    <w:rsid w:val="00A847F3"/>
    <w:rsid w:val="00A9252F"/>
    <w:rsid w:val="00A92BE8"/>
    <w:rsid w:val="00A92FCE"/>
    <w:rsid w:val="00A9578F"/>
    <w:rsid w:val="00A95D83"/>
    <w:rsid w:val="00A95F32"/>
    <w:rsid w:val="00A968E7"/>
    <w:rsid w:val="00A969E3"/>
    <w:rsid w:val="00A97021"/>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17C4"/>
    <w:rsid w:val="00AC3246"/>
    <w:rsid w:val="00AC35DB"/>
    <w:rsid w:val="00AC39BD"/>
    <w:rsid w:val="00AC49ED"/>
    <w:rsid w:val="00AC4B81"/>
    <w:rsid w:val="00AC649E"/>
    <w:rsid w:val="00AC68E8"/>
    <w:rsid w:val="00AC6F98"/>
    <w:rsid w:val="00AC71B9"/>
    <w:rsid w:val="00AC7B3C"/>
    <w:rsid w:val="00AD0BF7"/>
    <w:rsid w:val="00AD2797"/>
    <w:rsid w:val="00AD2AF8"/>
    <w:rsid w:val="00AD3F1C"/>
    <w:rsid w:val="00AD6301"/>
    <w:rsid w:val="00AD6571"/>
    <w:rsid w:val="00AD7095"/>
    <w:rsid w:val="00AD83D9"/>
    <w:rsid w:val="00AE139B"/>
    <w:rsid w:val="00AE24E4"/>
    <w:rsid w:val="00AE3B51"/>
    <w:rsid w:val="00AE4F12"/>
    <w:rsid w:val="00AE6A34"/>
    <w:rsid w:val="00AF09F8"/>
    <w:rsid w:val="00AF3ADF"/>
    <w:rsid w:val="00AF4643"/>
    <w:rsid w:val="00AF4DC9"/>
    <w:rsid w:val="00AF64FD"/>
    <w:rsid w:val="00AF6DF6"/>
    <w:rsid w:val="00AF7145"/>
    <w:rsid w:val="00AF75A0"/>
    <w:rsid w:val="00B00C0B"/>
    <w:rsid w:val="00B016B5"/>
    <w:rsid w:val="00B025C2"/>
    <w:rsid w:val="00B027BE"/>
    <w:rsid w:val="00B040FB"/>
    <w:rsid w:val="00B05016"/>
    <w:rsid w:val="00B05113"/>
    <w:rsid w:val="00B05182"/>
    <w:rsid w:val="00B05C0F"/>
    <w:rsid w:val="00B06DD3"/>
    <w:rsid w:val="00B070F6"/>
    <w:rsid w:val="00B1019E"/>
    <w:rsid w:val="00B12C59"/>
    <w:rsid w:val="00B136D9"/>
    <w:rsid w:val="00B13827"/>
    <w:rsid w:val="00B14D42"/>
    <w:rsid w:val="00B154C4"/>
    <w:rsid w:val="00B16BE3"/>
    <w:rsid w:val="00B20594"/>
    <w:rsid w:val="00B20A7B"/>
    <w:rsid w:val="00B217D3"/>
    <w:rsid w:val="00B21EA3"/>
    <w:rsid w:val="00B237F4"/>
    <w:rsid w:val="00B23D24"/>
    <w:rsid w:val="00B248A2"/>
    <w:rsid w:val="00B27CD0"/>
    <w:rsid w:val="00B27E44"/>
    <w:rsid w:val="00B34E31"/>
    <w:rsid w:val="00B40D8D"/>
    <w:rsid w:val="00B44906"/>
    <w:rsid w:val="00B4552D"/>
    <w:rsid w:val="00B45825"/>
    <w:rsid w:val="00B459DE"/>
    <w:rsid w:val="00B46375"/>
    <w:rsid w:val="00B51424"/>
    <w:rsid w:val="00B525C6"/>
    <w:rsid w:val="00B5570C"/>
    <w:rsid w:val="00B55936"/>
    <w:rsid w:val="00B56A2A"/>
    <w:rsid w:val="00B60308"/>
    <w:rsid w:val="00B609C0"/>
    <w:rsid w:val="00B62221"/>
    <w:rsid w:val="00B628D2"/>
    <w:rsid w:val="00B628D4"/>
    <w:rsid w:val="00B62EB9"/>
    <w:rsid w:val="00B636FB"/>
    <w:rsid w:val="00B64464"/>
    <w:rsid w:val="00B646B4"/>
    <w:rsid w:val="00B653E4"/>
    <w:rsid w:val="00B65AB8"/>
    <w:rsid w:val="00B66620"/>
    <w:rsid w:val="00B666D2"/>
    <w:rsid w:val="00B6682D"/>
    <w:rsid w:val="00B669F0"/>
    <w:rsid w:val="00B679C9"/>
    <w:rsid w:val="00B70F6E"/>
    <w:rsid w:val="00B7147B"/>
    <w:rsid w:val="00B758B0"/>
    <w:rsid w:val="00B75DD8"/>
    <w:rsid w:val="00B7683B"/>
    <w:rsid w:val="00B80B4E"/>
    <w:rsid w:val="00B82684"/>
    <w:rsid w:val="00B85649"/>
    <w:rsid w:val="00B86DF5"/>
    <w:rsid w:val="00B86F35"/>
    <w:rsid w:val="00B90F8B"/>
    <w:rsid w:val="00B92FE4"/>
    <w:rsid w:val="00B930F1"/>
    <w:rsid w:val="00B93A9F"/>
    <w:rsid w:val="00B93DC9"/>
    <w:rsid w:val="00B9403E"/>
    <w:rsid w:val="00B947DD"/>
    <w:rsid w:val="00B94C36"/>
    <w:rsid w:val="00B94D38"/>
    <w:rsid w:val="00B94E03"/>
    <w:rsid w:val="00B969ED"/>
    <w:rsid w:val="00B96C4D"/>
    <w:rsid w:val="00B97CE8"/>
    <w:rsid w:val="00BA4654"/>
    <w:rsid w:val="00BA4710"/>
    <w:rsid w:val="00BA79EF"/>
    <w:rsid w:val="00BB065B"/>
    <w:rsid w:val="00BB0C9C"/>
    <w:rsid w:val="00BB0DE4"/>
    <w:rsid w:val="00BB17A4"/>
    <w:rsid w:val="00BB239D"/>
    <w:rsid w:val="00BB2807"/>
    <w:rsid w:val="00BB6917"/>
    <w:rsid w:val="00BB6F0C"/>
    <w:rsid w:val="00BB7244"/>
    <w:rsid w:val="00BB7BF2"/>
    <w:rsid w:val="00BC17AA"/>
    <w:rsid w:val="00BC3706"/>
    <w:rsid w:val="00BC5463"/>
    <w:rsid w:val="00BC62DA"/>
    <w:rsid w:val="00BC686E"/>
    <w:rsid w:val="00BC6B17"/>
    <w:rsid w:val="00BC7CF3"/>
    <w:rsid w:val="00BD11C4"/>
    <w:rsid w:val="00BD25FF"/>
    <w:rsid w:val="00BD3C88"/>
    <w:rsid w:val="00BD49F1"/>
    <w:rsid w:val="00BD4E70"/>
    <w:rsid w:val="00BD5F4D"/>
    <w:rsid w:val="00BD6C87"/>
    <w:rsid w:val="00BD70A6"/>
    <w:rsid w:val="00BD74A7"/>
    <w:rsid w:val="00BD74AA"/>
    <w:rsid w:val="00BE2D5B"/>
    <w:rsid w:val="00BE3157"/>
    <w:rsid w:val="00BE46C4"/>
    <w:rsid w:val="00BE5762"/>
    <w:rsid w:val="00BE5EB2"/>
    <w:rsid w:val="00BF0598"/>
    <w:rsid w:val="00BF23F2"/>
    <w:rsid w:val="00BF4848"/>
    <w:rsid w:val="00BF4CF3"/>
    <w:rsid w:val="00BF6625"/>
    <w:rsid w:val="00BF663C"/>
    <w:rsid w:val="00C0133E"/>
    <w:rsid w:val="00C037ED"/>
    <w:rsid w:val="00C04E7C"/>
    <w:rsid w:val="00C062BD"/>
    <w:rsid w:val="00C06A9B"/>
    <w:rsid w:val="00C077A8"/>
    <w:rsid w:val="00C07CE1"/>
    <w:rsid w:val="00C07CFC"/>
    <w:rsid w:val="00C122F8"/>
    <w:rsid w:val="00C1420A"/>
    <w:rsid w:val="00C1565A"/>
    <w:rsid w:val="00C15BCA"/>
    <w:rsid w:val="00C170DD"/>
    <w:rsid w:val="00C171F2"/>
    <w:rsid w:val="00C2023C"/>
    <w:rsid w:val="00C205AF"/>
    <w:rsid w:val="00C20F59"/>
    <w:rsid w:val="00C21022"/>
    <w:rsid w:val="00C215D3"/>
    <w:rsid w:val="00C239DB"/>
    <w:rsid w:val="00C2781D"/>
    <w:rsid w:val="00C3150E"/>
    <w:rsid w:val="00C328CB"/>
    <w:rsid w:val="00C36026"/>
    <w:rsid w:val="00C3679C"/>
    <w:rsid w:val="00C371B1"/>
    <w:rsid w:val="00C37D40"/>
    <w:rsid w:val="00C40C94"/>
    <w:rsid w:val="00C4210B"/>
    <w:rsid w:val="00C425DA"/>
    <w:rsid w:val="00C43A91"/>
    <w:rsid w:val="00C4425B"/>
    <w:rsid w:val="00C44686"/>
    <w:rsid w:val="00C44948"/>
    <w:rsid w:val="00C467E5"/>
    <w:rsid w:val="00C47878"/>
    <w:rsid w:val="00C504FA"/>
    <w:rsid w:val="00C50A6C"/>
    <w:rsid w:val="00C51EEB"/>
    <w:rsid w:val="00C5361F"/>
    <w:rsid w:val="00C547C2"/>
    <w:rsid w:val="00C55750"/>
    <w:rsid w:val="00C560E5"/>
    <w:rsid w:val="00C56570"/>
    <w:rsid w:val="00C56922"/>
    <w:rsid w:val="00C56941"/>
    <w:rsid w:val="00C5716D"/>
    <w:rsid w:val="00C5772A"/>
    <w:rsid w:val="00C60FB7"/>
    <w:rsid w:val="00C64D8A"/>
    <w:rsid w:val="00C66E53"/>
    <w:rsid w:val="00C711BD"/>
    <w:rsid w:val="00C723B6"/>
    <w:rsid w:val="00C73E20"/>
    <w:rsid w:val="00C74D5B"/>
    <w:rsid w:val="00C8198D"/>
    <w:rsid w:val="00C82D9B"/>
    <w:rsid w:val="00C8385A"/>
    <w:rsid w:val="00C83EE5"/>
    <w:rsid w:val="00C860CD"/>
    <w:rsid w:val="00C90C13"/>
    <w:rsid w:val="00C93F16"/>
    <w:rsid w:val="00C9444C"/>
    <w:rsid w:val="00C97E5B"/>
    <w:rsid w:val="00CA13CD"/>
    <w:rsid w:val="00CA176F"/>
    <w:rsid w:val="00CA1CB1"/>
    <w:rsid w:val="00CA1F6E"/>
    <w:rsid w:val="00CA2736"/>
    <w:rsid w:val="00CA4E95"/>
    <w:rsid w:val="00CA6968"/>
    <w:rsid w:val="00CA731E"/>
    <w:rsid w:val="00CB07F7"/>
    <w:rsid w:val="00CB2782"/>
    <w:rsid w:val="00CB2D1F"/>
    <w:rsid w:val="00CB41E1"/>
    <w:rsid w:val="00CB53AC"/>
    <w:rsid w:val="00CC0BCA"/>
    <w:rsid w:val="00CC14E1"/>
    <w:rsid w:val="00CC576A"/>
    <w:rsid w:val="00CC6013"/>
    <w:rsid w:val="00CC6C32"/>
    <w:rsid w:val="00CC7B8B"/>
    <w:rsid w:val="00CC7EF5"/>
    <w:rsid w:val="00CD055D"/>
    <w:rsid w:val="00CD0D2D"/>
    <w:rsid w:val="00CD2F1F"/>
    <w:rsid w:val="00CD3867"/>
    <w:rsid w:val="00CE104D"/>
    <w:rsid w:val="00CE5B12"/>
    <w:rsid w:val="00CE7CD1"/>
    <w:rsid w:val="00CF013C"/>
    <w:rsid w:val="00CF030A"/>
    <w:rsid w:val="00CF22CF"/>
    <w:rsid w:val="00CF3612"/>
    <w:rsid w:val="00CF3624"/>
    <w:rsid w:val="00CF390A"/>
    <w:rsid w:val="00CF3C93"/>
    <w:rsid w:val="00CF7AC2"/>
    <w:rsid w:val="00D004EA"/>
    <w:rsid w:val="00D00979"/>
    <w:rsid w:val="00D0121E"/>
    <w:rsid w:val="00D015CE"/>
    <w:rsid w:val="00D01B77"/>
    <w:rsid w:val="00D02385"/>
    <w:rsid w:val="00D0249E"/>
    <w:rsid w:val="00D028E3"/>
    <w:rsid w:val="00D0301C"/>
    <w:rsid w:val="00D06E2D"/>
    <w:rsid w:val="00D075AD"/>
    <w:rsid w:val="00D1010C"/>
    <w:rsid w:val="00D10655"/>
    <w:rsid w:val="00D13C1D"/>
    <w:rsid w:val="00D1463D"/>
    <w:rsid w:val="00D14980"/>
    <w:rsid w:val="00D15F66"/>
    <w:rsid w:val="00D165F0"/>
    <w:rsid w:val="00D17AE2"/>
    <w:rsid w:val="00D17B13"/>
    <w:rsid w:val="00D17E3A"/>
    <w:rsid w:val="00D20868"/>
    <w:rsid w:val="00D23075"/>
    <w:rsid w:val="00D24DB0"/>
    <w:rsid w:val="00D25019"/>
    <w:rsid w:val="00D25960"/>
    <w:rsid w:val="00D2641B"/>
    <w:rsid w:val="00D30AF5"/>
    <w:rsid w:val="00D3108B"/>
    <w:rsid w:val="00D33875"/>
    <w:rsid w:val="00D33A45"/>
    <w:rsid w:val="00D358DC"/>
    <w:rsid w:val="00D373D1"/>
    <w:rsid w:val="00D37F5B"/>
    <w:rsid w:val="00D4124E"/>
    <w:rsid w:val="00D43525"/>
    <w:rsid w:val="00D4376F"/>
    <w:rsid w:val="00D43D22"/>
    <w:rsid w:val="00D457EE"/>
    <w:rsid w:val="00D4595B"/>
    <w:rsid w:val="00D465B3"/>
    <w:rsid w:val="00D46AB0"/>
    <w:rsid w:val="00D47020"/>
    <w:rsid w:val="00D47E7D"/>
    <w:rsid w:val="00D50281"/>
    <w:rsid w:val="00D50540"/>
    <w:rsid w:val="00D50997"/>
    <w:rsid w:val="00D50BA6"/>
    <w:rsid w:val="00D52E94"/>
    <w:rsid w:val="00D55D5D"/>
    <w:rsid w:val="00D56968"/>
    <w:rsid w:val="00D57679"/>
    <w:rsid w:val="00D57D4F"/>
    <w:rsid w:val="00D60655"/>
    <w:rsid w:val="00D61B94"/>
    <w:rsid w:val="00D62598"/>
    <w:rsid w:val="00D62B54"/>
    <w:rsid w:val="00D62CFC"/>
    <w:rsid w:val="00D649FC"/>
    <w:rsid w:val="00D65C9F"/>
    <w:rsid w:val="00D66048"/>
    <w:rsid w:val="00D66F8D"/>
    <w:rsid w:val="00D70597"/>
    <w:rsid w:val="00D7089E"/>
    <w:rsid w:val="00D71E7A"/>
    <w:rsid w:val="00D7250A"/>
    <w:rsid w:val="00D7385F"/>
    <w:rsid w:val="00D745CA"/>
    <w:rsid w:val="00D7484D"/>
    <w:rsid w:val="00D7494C"/>
    <w:rsid w:val="00D761DC"/>
    <w:rsid w:val="00D76981"/>
    <w:rsid w:val="00D76AC6"/>
    <w:rsid w:val="00D76B69"/>
    <w:rsid w:val="00D810B0"/>
    <w:rsid w:val="00D818FA"/>
    <w:rsid w:val="00D826B8"/>
    <w:rsid w:val="00D83960"/>
    <w:rsid w:val="00D84786"/>
    <w:rsid w:val="00D86948"/>
    <w:rsid w:val="00D932FA"/>
    <w:rsid w:val="00D95678"/>
    <w:rsid w:val="00D95D52"/>
    <w:rsid w:val="00D9683E"/>
    <w:rsid w:val="00D96CCF"/>
    <w:rsid w:val="00D96E8D"/>
    <w:rsid w:val="00DA1D4D"/>
    <w:rsid w:val="00DA2D1C"/>
    <w:rsid w:val="00DA2FF0"/>
    <w:rsid w:val="00DA3000"/>
    <w:rsid w:val="00DA436D"/>
    <w:rsid w:val="00DA5751"/>
    <w:rsid w:val="00DA5EB2"/>
    <w:rsid w:val="00DA72D0"/>
    <w:rsid w:val="00DB112D"/>
    <w:rsid w:val="00DB151B"/>
    <w:rsid w:val="00DB36CB"/>
    <w:rsid w:val="00DB42FD"/>
    <w:rsid w:val="00DB5CDB"/>
    <w:rsid w:val="00DB65A9"/>
    <w:rsid w:val="00DB7466"/>
    <w:rsid w:val="00DB7589"/>
    <w:rsid w:val="00DC16D7"/>
    <w:rsid w:val="00DC44C4"/>
    <w:rsid w:val="00DC4EF0"/>
    <w:rsid w:val="00DC5D9E"/>
    <w:rsid w:val="00DC6450"/>
    <w:rsid w:val="00DC6588"/>
    <w:rsid w:val="00DC7ED6"/>
    <w:rsid w:val="00DD15D8"/>
    <w:rsid w:val="00DD4215"/>
    <w:rsid w:val="00DD4AFB"/>
    <w:rsid w:val="00DD5CB5"/>
    <w:rsid w:val="00DD6F94"/>
    <w:rsid w:val="00DE26BE"/>
    <w:rsid w:val="00DE2A48"/>
    <w:rsid w:val="00DE4DB3"/>
    <w:rsid w:val="00DE6DA9"/>
    <w:rsid w:val="00DF0DB5"/>
    <w:rsid w:val="00DF11D7"/>
    <w:rsid w:val="00DF26CA"/>
    <w:rsid w:val="00DF312E"/>
    <w:rsid w:val="00DF362E"/>
    <w:rsid w:val="00DF50D7"/>
    <w:rsid w:val="00DF73BE"/>
    <w:rsid w:val="00E00B0E"/>
    <w:rsid w:val="00E01B6A"/>
    <w:rsid w:val="00E0441A"/>
    <w:rsid w:val="00E064E0"/>
    <w:rsid w:val="00E06F38"/>
    <w:rsid w:val="00E1072A"/>
    <w:rsid w:val="00E10EF3"/>
    <w:rsid w:val="00E113FB"/>
    <w:rsid w:val="00E13D14"/>
    <w:rsid w:val="00E1504A"/>
    <w:rsid w:val="00E157DD"/>
    <w:rsid w:val="00E16FC6"/>
    <w:rsid w:val="00E20402"/>
    <w:rsid w:val="00E22835"/>
    <w:rsid w:val="00E24A46"/>
    <w:rsid w:val="00E24D36"/>
    <w:rsid w:val="00E26051"/>
    <w:rsid w:val="00E266B0"/>
    <w:rsid w:val="00E30677"/>
    <w:rsid w:val="00E307D6"/>
    <w:rsid w:val="00E308CB"/>
    <w:rsid w:val="00E30F6F"/>
    <w:rsid w:val="00E32351"/>
    <w:rsid w:val="00E360D5"/>
    <w:rsid w:val="00E363D5"/>
    <w:rsid w:val="00E40073"/>
    <w:rsid w:val="00E4533F"/>
    <w:rsid w:val="00E464D1"/>
    <w:rsid w:val="00E46A36"/>
    <w:rsid w:val="00E46EEF"/>
    <w:rsid w:val="00E47D5A"/>
    <w:rsid w:val="00E51C04"/>
    <w:rsid w:val="00E54665"/>
    <w:rsid w:val="00E54D98"/>
    <w:rsid w:val="00E5548E"/>
    <w:rsid w:val="00E567A8"/>
    <w:rsid w:val="00E572F6"/>
    <w:rsid w:val="00E57D9B"/>
    <w:rsid w:val="00E57F6B"/>
    <w:rsid w:val="00E60392"/>
    <w:rsid w:val="00E60D42"/>
    <w:rsid w:val="00E6146D"/>
    <w:rsid w:val="00E615E5"/>
    <w:rsid w:val="00E63741"/>
    <w:rsid w:val="00E63DB2"/>
    <w:rsid w:val="00E648D9"/>
    <w:rsid w:val="00E65249"/>
    <w:rsid w:val="00E675FE"/>
    <w:rsid w:val="00E71E81"/>
    <w:rsid w:val="00E71FE3"/>
    <w:rsid w:val="00E72B87"/>
    <w:rsid w:val="00E745B0"/>
    <w:rsid w:val="00E7559A"/>
    <w:rsid w:val="00E75AA8"/>
    <w:rsid w:val="00E770CB"/>
    <w:rsid w:val="00E81563"/>
    <w:rsid w:val="00E8438E"/>
    <w:rsid w:val="00E8493F"/>
    <w:rsid w:val="00E85AFF"/>
    <w:rsid w:val="00E85E54"/>
    <w:rsid w:val="00E86D2C"/>
    <w:rsid w:val="00E8711A"/>
    <w:rsid w:val="00E9296B"/>
    <w:rsid w:val="00E93C2D"/>
    <w:rsid w:val="00E94D7D"/>
    <w:rsid w:val="00E96B3B"/>
    <w:rsid w:val="00E96BEE"/>
    <w:rsid w:val="00E96D2A"/>
    <w:rsid w:val="00EA09C4"/>
    <w:rsid w:val="00EA1DC0"/>
    <w:rsid w:val="00EA2BA5"/>
    <w:rsid w:val="00EA5A12"/>
    <w:rsid w:val="00EB15C9"/>
    <w:rsid w:val="00EB2E81"/>
    <w:rsid w:val="00EB3054"/>
    <w:rsid w:val="00EB4C08"/>
    <w:rsid w:val="00EB5165"/>
    <w:rsid w:val="00EB6ADD"/>
    <w:rsid w:val="00EC018E"/>
    <w:rsid w:val="00EC1C2E"/>
    <w:rsid w:val="00EC3172"/>
    <w:rsid w:val="00EC6F6F"/>
    <w:rsid w:val="00ED0451"/>
    <w:rsid w:val="00ED06C7"/>
    <w:rsid w:val="00ED1B53"/>
    <w:rsid w:val="00ED1E31"/>
    <w:rsid w:val="00ED29BC"/>
    <w:rsid w:val="00ED3E36"/>
    <w:rsid w:val="00ED3E38"/>
    <w:rsid w:val="00ED6291"/>
    <w:rsid w:val="00ED6C55"/>
    <w:rsid w:val="00ED72A5"/>
    <w:rsid w:val="00EE0D4F"/>
    <w:rsid w:val="00EE167F"/>
    <w:rsid w:val="00EE3469"/>
    <w:rsid w:val="00EE3939"/>
    <w:rsid w:val="00EE5075"/>
    <w:rsid w:val="00EE768C"/>
    <w:rsid w:val="00EF22B7"/>
    <w:rsid w:val="00EF2490"/>
    <w:rsid w:val="00EF2584"/>
    <w:rsid w:val="00EF549F"/>
    <w:rsid w:val="00EF6446"/>
    <w:rsid w:val="00EF644D"/>
    <w:rsid w:val="00EF7826"/>
    <w:rsid w:val="00EF7C89"/>
    <w:rsid w:val="00F023FD"/>
    <w:rsid w:val="00F0266B"/>
    <w:rsid w:val="00F05102"/>
    <w:rsid w:val="00F06597"/>
    <w:rsid w:val="00F06716"/>
    <w:rsid w:val="00F077AB"/>
    <w:rsid w:val="00F108F7"/>
    <w:rsid w:val="00F1104D"/>
    <w:rsid w:val="00F110DC"/>
    <w:rsid w:val="00F11BA0"/>
    <w:rsid w:val="00F12610"/>
    <w:rsid w:val="00F13306"/>
    <w:rsid w:val="00F14395"/>
    <w:rsid w:val="00F15179"/>
    <w:rsid w:val="00F15B79"/>
    <w:rsid w:val="00F15DAE"/>
    <w:rsid w:val="00F17273"/>
    <w:rsid w:val="00F20FE4"/>
    <w:rsid w:val="00F225DE"/>
    <w:rsid w:val="00F2261B"/>
    <w:rsid w:val="00F2363C"/>
    <w:rsid w:val="00F24DAF"/>
    <w:rsid w:val="00F25D6D"/>
    <w:rsid w:val="00F27B3C"/>
    <w:rsid w:val="00F3122F"/>
    <w:rsid w:val="00F33278"/>
    <w:rsid w:val="00F3400B"/>
    <w:rsid w:val="00F35227"/>
    <w:rsid w:val="00F404A6"/>
    <w:rsid w:val="00F42146"/>
    <w:rsid w:val="00F42463"/>
    <w:rsid w:val="00F42600"/>
    <w:rsid w:val="00F429E5"/>
    <w:rsid w:val="00F42A0D"/>
    <w:rsid w:val="00F44B73"/>
    <w:rsid w:val="00F46C0C"/>
    <w:rsid w:val="00F5046C"/>
    <w:rsid w:val="00F50584"/>
    <w:rsid w:val="00F52E36"/>
    <w:rsid w:val="00F53C11"/>
    <w:rsid w:val="00F54877"/>
    <w:rsid w:val="00F54990"/>
    <w:rsid w:val="00F5694B"/>
    <w:rsid w:val="00F5697E"/>
    <w:rsid w:val="00F56A5B"/>
    <w:rsid w:val="00F57415"/>
    <w:rsid w:val="00F61110"/>
    <w:rsid w:val="00F6691A"/>
    <w:rsid w:val="00F6744B"/>
    <w:rsid w:val="00F67700"/>
    <w:rsid w:val="00F679B8"/>
    <w:rsid w:val="00F67C73"/>
    <w:rsid w:val="00F7023A"/>
    <w:rsid w:val="00F71520"/>
    <w:rsid w:val="00F71A24"/>
    <w:rsid w:val="00F72738"/>
    <w:rsid w:val="00F73F63"/>
    <w:rsid w:val="00F8133F"/>
    <w:rsid w:val="00F81A5F"/>
    <w:rsid w:val="00F81BFB"/>
    <w:rsid w:val="00F8217E"/>
    <w:rsid w:val="00F821A0"/>
    <w:rsid w:val="00F84713"/>
    <w:rsid w:val="00F861D5"/>
    <w:rsid w:val="00F86EB3"/>
    <w:rsid w:val="00F86F7D"/>
    <w:rsid w:val="00F900B2"/>
    <w:rsid w:val="00F90939"/>
    <w:rsid w:val="00F91CDF"/>
    <w:rsid w:val="00F922C2"/>
    <w:rsid w:val="00F92CF1"/>
    <w:rsid w:val="00F93C7A"/>
    <w:rsid w:val="00F954EC"/>
    <w:rsid w:val="00F958B3"/>
    <w:rsid w:val="00F9612D"/>
    <w:rsid w:val="00F97886"/>
    <w:rsid w:val="00FA05E5"/>
    <w:rsid w:val="00FA1D1A"/>
    <w:rsid w:val="00FA2409"/>
    <w:rsid w:val="00FA28BD"/>
    <w:rsid w:val="00FA2AA0"/>
    <w:rsid w:val="00FA6CBB"/>
    <w:rsid w:val="00FA7245"/>
    <w:rsid w:val="00FB10DD"/>
    <w:rsid w:val="00FB1251"/>
    <w:rsid w:val="00FB2C6F"/>
    <w:rsid w:val="00FB382B"/>
    <w:rsid w:val="00FB4AAC"/>
    <w:rsid w:val="00FB50AC"/>
    <w:rsid w:val="00FB5F1B"/>
    <w:rsid w:val="00FB73D1"/>
    <w:rsid w:val="00FB7EEE"/>
    <w:rsid w:val="00FC2F97"/>
    <w:rsid w:val="00FC3F14"/>
    <w:rsid w:val="00FC5325"/>
    <w:rsid w:val="00FC5786"/>
    <w:rsid w:val="00FC5D23"/>
    <w:rsid w:val="00FC61A6"/>
    <w:rsid w:val="00FC62F0"/>
    <w:rsid w:val="00FC6666"/>
    <w:rsid w:val="00FC7590"/>
    <w:rsid w:val="00FD06C3"/>
    <w:rsid w:val="00FD0A69"/>
    <w:rsid w:val="00FD1394"/>
    <w:rsid w:val="00FD3203"/>
    <w:rsid w:val="00FD335C"/>
    <w:rsid w:val="00FD35B0"/>
    <w:rsid w:val="00FD40EE"/>
    <w:rsid w:val="00FD7BC5"/>
    <w:rsid w:val="00FE0E3E"/>
    <w:rsid w:val="00FE194D"/>
    <w:rsid w:val="00FE2623"/>
    <w:rsid w:val="00FE475E"/>
    <w:rsid w:val="00FE5B28"/>
    <w:rsid w:val="00FF0D40"/>
    <w:rsid w:val="00FF10CA"/>
    <w:rsid w:val="00FF1618"/>
    <w:rsid w:val="00FF37BA"/>
    <w:rsid w:val="00FF3D85"/>
    <w:rsid w:val="00FF46A4"/>
    <w:rsid w:val="00FF4DD1"/>
    <w:rsid w:val="00FF50A9"/>
    <w:rsid w:val="00FF7207"/>
    <w:rsid w:val="01BBC6B6"/>
    <w:rsid w:val="022BBA7E"/>
    <w:rsid w:val="03179E2D"/>
    <w:rsid w:val="04B137CD"/>
    <w:rsid w:val="053ECF00"/>
    <w:rsid w:val="056C4BFE"/>
    <w:rsid w:val="059A397D"/>
    <w:rsid w:val="06047512"/>
    <w:rsid w:val="06121832"/>
    <w:rsid w:val="069D7634"/>
    <w:rsid w:val="07687D67"/>
    <w:rsid w:val="08399D84"/>
    <w:rsid w:val="088ECDD6"/>
    <w:rsid w:val="09A5F042"/>
    <w:rsid w:val="09D1DBC3"/>
    <w:rsid w:val="0B449551"/>
    <w:rsid w:val="0B889DC4"/>
    <w:rsid w:val="0BA3F9BB"/>
    <w:rsid w:val="0BB982AC"/>
    <w:rsid w:val="0C54F372"/>
    <w:rsid w:val="10AE7E83"/>
    <w:rsid w:val="118B7947"/>
    <w:rsid w:val="11E82852"/>
    <w:rsid w:val="12186C58"/>
    <w:rsid w:val="12F233E5"/>
    <w:rsid w:val="13292721"/>
    <w:rsid w:val="13B43CB9"/>
    <w:rsid w:val="14500249"/>
    <w:rsid w:val="15500D1A"/>
    <w:rsid w:val="15633176"/>
    <w:rsid w:val="15D13201"/>
    <w:rsid w:val="167B8848"/>
    <w:rsid w:val="1693553C"/>
    <w:rsid w:val="1790F338"/>
    <w:rsid w:val="179BD86F"/>
    <w:rsid w:val="17B3F8FF"/>
    <w:rsid w:val="1829E405"/>
    <w:rsid w:val="19F42FEB"/>
    <w:rsid w:val="1ADCD86D"/>
    <w:rsid w:val="1B751979"/>
    <w:rsid w:val="1C6D1265"/>
    <w:rsid w:val="1EB36D58"/>
    <w:rsid w:val="1EF699D7"/>
    <w:rsid w:val="1F867B5A"/>
    <w:rsid w:val="21989024"/>
    <w:rsid w:val="223EA11D"/>
    <w:rsid w:val="2263E5C3"/>
    <w:rsid w:val="229CC299"/>
    <w:rsid w:val="233BAA90"/>
    <w:rsid w:val="2416D243"/>
    <w:rsid w:val="25B5F284"/>
    <w:rsid w:val="2941978E"/>
    <w:rsid w:val="2963216E"/>
    <w:rsid w:val="29D3E954"/>
    <w:rsid w:val="2A794673"/>
    <w:rsid w:val="2AB6462C"/>
    <w:rsid w:val="2B928DC3"/>
    <w:rsid w:val="2D79304F"/>
    <w:rsid w:val="2F9F404E"/>
    <w:rsid w:val="2FEA91EA"/>
    <w:rsid w:val="3186E570"/>
    <w:rsid w:val="31E6D552"/>
    <w:rsid w:val="3209AD13"/>
    <w:rsid w:val="32B98408"/>
    <w:rsid w:val="332D7B70"/>
    <w:rsid w:val="333E1628"/>
    <w:rsid w:val="343F832C"/>
    <w:rsid w:val="34FD8FB0"/>
    <w:rsid w:val="35CEA292"/>
    <w:rsid w:val="3613272F"/>
    <w:rsid w:val="37251528"/>
    <w:rsid w:val="37BD6D85"/>
    <w:rsid w:val="3803E5B9"/>
    <w:rsid w:val="387C55B4"/>
    <w:rsid w:val="3886E973"/>
    <w:rsid w:val="3A3F0999"/>
    <w:rsid w:val="3D9211B5"/>
    <w:rsid w:val="3E164A2A"/>
    <w:rsid w:val="40CE6B14"/>
    <w:rsid w:val="40D68973"/>
    <w:rsid w:val="40F1947D"/>
    <w:rsid w:val="41B0041E"/>
    <w:rsid w:val="41B4A1C3"/>
    <w:rsid w:val="42863BC9"/>
    <w:rsid w:val="45DD14AF"/>
    <w:rsid w:val="471AD22F"/>
    <w:rsid w:val="48DABE21"/>
    <w:rsid w:val="49981DBD"/>
    <w:rsid w:val="4A94FD29"/>
    <w:rsid w:val="4B4871B7"/>
    <w:rsid w:val="4B97BA9F"/>
    <w:rsid w:val="4BA10CE8"/>
    <w:rsid w:val="4BED13A3"/>
    <w:rsid w:val="4CD04CB1"/>
    <w:rsid w:val="506E5223"/>
    <w:rsid w:val="50AC3C03"/>
    <w:rsid w:val="512E3E25"/>
    <w:rsid w:val="530426F8"/>
    <w:rsid w:val="5385F8FE"/>
    <w:rsid w:val="53B29953"/>
    <w:rsid w:val="54B1F5A5"/>
    <w:rsid w:val="54F2517E"/>
    <w:rsid w:val="55957033"/>
    <w:rsid w:val="55AB1D17"/>
    <w:rsid w:val="5845064E"/>
    <w:rsid w:val="5B16EC02"/>
    <w:rsid w:val="5B5E9A9D"/>
    <w:rsid w:val="5B883277"/>
    <w:rsid w:val="5BF7E515"/>
    <w:rsid w:val="5C1C672A"/>
    <w:rsid w:val="5CECFA84"/>
    <w:rsid w:val="5DD50078"/>
    <w:rsid w:val="5E3D68E7"/>
    <w:rsid w:val="5F4E2ED5"/>
    <w:rsid w:val="609FA03B"/>
    <w:rsid w:val="6496C55E"/>
    <w:rsid w:val="6657F3B0"/>
    <w:rsid w:val="6754569C"/>
    <w:rsid w:val="67AAAA6C"/>
    <w:rsid w:val="67E58855"/>
    <w:rsid w:val="6873752A"/>
    <w:rsid w:val="68E46A88"/>
    <w:rsid w:val="69D3714A"/>
    <w:rsid w:val="69FFDDEB"/>
    <w:rsid w:val="6A5F5A8C"/>
    <w:rsid w:val="6B782515"/>
    <w:rsid w:val="6BDA0CF0"/>
    <w:rsid w:val="6C0169A2"/>
    <w:rsid w:val="6C4E3925"/>
    <w:rsid w:val="6C7886FA"/>
    <w:rsid w:val="6D086392"/>
    <w:rsid w:val="6D4ABF4E"/>
    <w:rsid w:val="6DF6E141"/>
    <w:rsid w:val="6EA8F84F"/>
    <w:rsid w:val="70A8C625"/>
    <w:rsid w:val="712E8203"/>
    <w:rsid w:val="715B6AC0"/>
    <w:rsid w:val="721D5E61"/>
    <w:rsid w:val="73FC2937"/>
    <w:rsid w:val="746D47BE"/>
    <w:rsid w:val="74A3B4AB"/>
    <w:rsid w:val="752F8A6B"/>
    <w:rsid w:val="76BA9E28"/>
    <w:rsid w:val="76E40445"/>
    <w:rsid w:val="7891DE57"/>
    <w:rsid w:val="790A4404"/>
    <w:rsid w:val="79E5CA8B"/>
    <w:rsid w:val="7AAB8B7E"/>
    <w:rsid w:val="7B1F8B1D"/>
    <w:rsid w:val="7BA441E0"/>
    <w:rsid w:val="7BEC2DCE"/>
    <w:rsid w:val="7C75FB2B"/>
    <w:rsid w:val="7CA6F8B5"/>
    <w:rsid w:val="7D1C4028"/>
    <w:rsid w:val="7D34D1F2"/>
    <w:rsid w:val="7D40F9DB"/>
    <w:rsid w:val="7EC54671"/>
    <w:rsid w:val="7EC76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33215FCC-6DCC-45FB-9F26-9851E111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9B2A99"/>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TOC9">
    <w:name w:val="toc 9"/>
    <w:basedOn w:val="Normal"/>
    <w:next w:val="Normal"/>
    <w:autoRedefine/>
    <w:uiPriority w:val="39"/>
    <w:semiHidden/>
    <w:unhideWhenUsed/>
    <w:rsid w:val="009B2A99"/>
    <w:pPr>
      <w:spacing w:after="100"/>
      <w:ind w:left="1920"/>
    </w:pPr>
    <w:rPr>
      <w:rFonts w:asciiTheme="minorHAnsi" w:hAnsiTheme="minorHAnsi"/>
    </w:rPr>
  </w:style>
  <w:style w:type="paragraph" w:styleId="TOC8">
    <w:name w:val="toc 8"/>
    <w:basedOn w:val="Normal"/>
    <w:next w:val="Normal"/>
    <w:autoRedefine/>
    <w:uiPriority w:val="39"/>
    <w:semiHidden/>
    <w:unhideWhenUsed/>
    <w:rsid w:val="009B2A99"/>
    <w:pPr>
      <w:spacing w:after="100"/>
      <w:ind w:left="1680"/>
    </w:pPr>
    <w:rPr>
      <w:rFonts w:asciiTheme="minorHAnsi" w:hAnsiTheme="minorHAnsi"/>
    </w:rPr>
  </w:style>
  <w:style w:type="paragraph" w:styleId="TOC7">
    <w:name w:val="toc 7"/>
    <w:basedOn w:val="Normal"/>
    <w:next w:val="Normal"/>
    <w:autoRedefine/>
    <w:uiPriority w:val="39"/>
    <w:semiHidden/>
    <w:unhideWhenUsed/>
    <w:rsid w:val="009B2A99"/>
    <w:pPr>
      <w:spacing w:after="100"/>
      <w:ind w:left="1440"/>
    </w:pPr>
    <w:rPr>
      <w:rFonts w:asciiTheme="minorHAnsi" w:hAnsiTheme="minorHAnsi"/>
    </w:rPr>
  </w:style>
  <w:style w:type="paragraph" w:styleId="TOC2">
    <w:name w:val="toc 2"/>
    <w:basedOn w:val="Normal"/>
    <w:next w:val="Normal"/>
    <w:autoRedefine/>
    <w:uiPriority w:val="39"/>
    <w:unhideWhenUsed/>
    <w:rsid w:val="009B2A99"/>
    <w:pPr>
      <w:spacing w:after="100"/>
      <w:ind w:left="240"/>
    </w:pPr>
    <w:rPr>
      <w:rFonts w:asciiTheme="minorHAnsi" w:hAnsiTheme="minorHAnsi"/>
    </w:rPr>
  </w:style>
  <w:style w:type="paragraph" w:styleId="TOC4">
    <w:name w:val="toc 4"/>
    <w:basedOn w:val="Normal"/>
    <w:next w:val="Normal"/>
    <w:autoRedefine/>
    <w:uiPriority w:val="39"/>
    <w:semiHidden/>
    <w:unhideWhenUsed/>
    <w:rsid w:val="009B2A99"/>
    <w:pPr>
      <w:spacing w:after="100"/>
      <w:ind w:left="720"/>
    </w:pPr>
    <w:rPr>
      <w:rFonts w:asciiTheme="minorHAnsi" w:hAnsiTheme="minorHAnsi"/>
    </w:rPr>
  </w:style>
  <w:style w:type="paragraph" w:styleId="TOC5">
    <w:name w:val="toc 5"/>
    <w:basedOn w:val="Normal"/>
    <w:next w:val="Normal"/>
    <w:autoRedefine/>
    <w:uiPriority w:val="39"/>
    <w:semiHidden/>
    <w:unhideWhenUsed/>
    <w:rsid w:val="009B2A99"/>
    <w:pPr>
      <w:spacing w:after="100"/>
      <w:ind w:left="960"/>
    </w:pPr>
    <w:rPr>
      <w:rFonts w:asciiTheme="minorHAnsi" w:hAnsiTheme="minorHAnsi"/>
    </w:rPr>
  </w:style>
  <w:style w:type="paragraph" w:styleId="TOC6">
    <w:name w:val="toc 6"/>
    <w:basedOn w:val="Normal"/>
    <w:next w:val="Normal"/>
    <w:autoRedefine/>
    <w:uiPriority w:val="39"/>
    <w:semiHidden/>
    <w:unhideWhenUsed/>
    <w:rsid w:val="009B2A99"/>
    <w:pPr>
      <w:spacing w:after="100"/>
      <w:ind w:left="120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25755864">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997222745">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175427">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271278032">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557617878">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8794874">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1647126404">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sChild>
    </w:div>
    <w:div w:id="174195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ot/customer-service/myshareingov/multi-factor-authentication/" TargetMode="External"/><Relationship Id="rId26" Type="http://schemas.openxmlformats.org/officeDocument/2006/relationships/hyperlink" Target="https://www.in.gov/idoa/mwbe" TargetMode="External"/><Relationship Id="rId39" Type="http://schemas.openxmlformats.org/officeDocument/2006/relationships/hyperlink" Target="http://www.in.gov/idoa/mwbe/payaudit.htm" TargetMode="External"/><Relationship Id="rId21" Type="http://schemas.openxmlformats.org/officeDocument/2006/relationships/hyperlink" Target="https://www.in.gov/idoa/wbt/SupplierPortal/index.html" TargetMode="External"/><Relationship Id="rId34" Type="http://schemas.openxmlformats.org/officeDocument/2006/relationships/hyperlink" Target="https://veterans.certify.sba.gov/" TargetMode="External"/><Relationship Id="rId42" Type="http://schemas.openxmlformats.org/officeDocument/2006/relationships/hyperlink" Target="https://teams.microsoft.com/l/meetup-join/19%3ameeting_OWM5MjU4YjEtNTFlMy00YjljLTgxZGMtMzhiMjEzMzEwMzhh%40thread.v2/0?context=%7b%22Tid%22%3a%222199bfba-a409-4f13-b0c4-18b45933d88d%22%2c%22Oid%22%3a%228c4f0865-8738-4e0d-a233-9b344e3e01c3%22%7d" TargetMode="External"/><Relationship Id="rId47" Type="http://schemas.openxmlformats.org/officeDocument/2006/relationships/hyperlink" Target="https://www.in.gov/idoa/procurement/supplier-resource-center/programs-and-preferences/buy-indiana/"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rfp@idoa.IN.gov" TargetMode="External"/><Relationship Id="rId29" Type="http://schemas.openxmlformats.org/officeDocument/2006/relationships/hyperlink" Target="mailto:MWBECompliance@idoa.IN.gov" TargetMode="External"/><Relationship Id="rId11" Type="http://schemas.openxmlformats.org/officeDocument/2006/relationships/image" Target="media/image1.jpg"/><Relationship Id="rId24" Type="http://schemas.openxmlformats.org/officeDocument/2006/relationships/hyperlink" Target="http://www.in.gov/sos" TargetMode="External"/><Relationship Id="rId32" Type="http://schemas.openxmlformats.org/officeDocument/2006/relationships/hyperlink" Target="https://veterans.certify.sba.gov/" TargetMode="External"/><Relationship Id="rId37" Type="http://schemas.openxmlformats.org/officeDocument/2006/relationships/hyperlink" Target="mailto:indianaveteranspreference@idoa.in.gov" TargetMode="External"/><Relationship Id="rId40" Type="http://schemas.openxmlformats.org/officeDocument/2006/relationships/hyperlink" Target="mailto:MWBECompliance@idoa.IN.gov" TargetMode="External"/><Relationship Id="rId45" Type="http://schemas.openxmlformats.org/officeDocument/2006/relationships/hyperlink" Target="http://www.in.gov/sos"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 TargetMode="External"/><Relationship Id="rId31" Type="http://schemas.openxmlformats.org/officeDocument/2006/relationships/hyperlink" Target="https://www.in.gov/idoa/mwbe" TargetMode="External"/><Relationship Id="rId44" Type="http://schemas.openxmlformats.org/officeDocument/2006/relationships/hyperlink" Target="mailto:idoareferences@idoa.in.gov"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pac/informal/files/18-INF-06.pdf" TargetMode="External"/><Relationship Id="rId27" Type="http://schemas.openxmlformats.org/officeDocument/2006/relationships/hyperlink" Target="https://www.in.gov/idoa/mwbe" TargetMode="External"/><Relationship Id="rId30" Type="http://schemas.openxmlformats.org/officeDocument/2006/relationships/hyperlink" Target="mailto:MWBECompliance@idoa.IN.gov" TargetMode="External"/><Relationship Id="rId35" Type="http://schemas.openxmlformats.org/officeDocument/2006/relationships/hyperlink" Target="https://veterans.certify.sba.gov/" TargetMode="External"/><Relationship Id="rId43" Type="http://schemas.openxmlformats.org/officeDocument/2006/relationships/hyperlink" Target="https://www.in.gov/idoa/files/ProcurementProtestPolicy.pdf"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mailto:Liosborne@idoa.in.gov" TargetMode="External"/><Relationship Id="rId17" Type="http://schemas.openxmlformats.org/officeDocument/2006/relationships/hyperlink" Target="https://www.in.gov/idoa/procurement/award-recommendations/" TargetMode="External"/><Relationship Id="rId25" Type="http://schemas.openxmlformats.org/officeDocument/2006/relationships/hyperlink" Target="https://www.in.gov/idoa/mwbe" TargetMode="External"/><Relationship Id="rId33" Type="http://schemas.openxmlformats.org/officeDocument/2006/relationships/hyperlink" Target="https://www.in.gov/idoa/mwbe" TargetMode="External"/><Relationship Id="rId38" Type="http://schemas.openxmlformats.org/officeDocument/2006/relationships/hyperlink" Target="https://www.in.gov/idoa/mwbe" TargetMode="External"/><Relationship Id="rId46" Type="http://schemas.openxmlformats.org/officeDocument/2006/relationships/hyperlink" Target="https://www.in.gov/idoa/procurement/supplier-resource-center/requirements-to-do-business-with-the-state/bidder-profile-registration/" TargetMode="External"/><Relationship Id="rId20" Type="http://schemas.openxmlformats.org/officeDocument/2006/relationships/hyperlink" Target="https://www.in.gov/idoa/procurement/supplier-resource-center/requirements-to-do-business-with-the-state/bidder-profile-registration/manage-my-bidder-profile/submitting-a-bid/" TargetMode="External"/><Relationship Id="rId41" Type="http://schemas.openxmlformats.org/officeDocument/2006/relationships/hyperlink" Target="mailto:MWBECompliance@idoa.IN.gov"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fp@idoa.in.gov" TargetMode="External"/><Relationship Id="rId23" Type="http://schemas.openxmlformats.org/officeDocument/2006/relationships/hyperlink" Target="https://www.in.gov/idoa/procurement/supplier-resource-center/requirements-to-do-business-with-the-state/bidder-profile-registration/" TargetMode="External"/><Relationship Id="rId28" Type="http://schemas.openxmlformats.org/officeDocument/2006/relationships/hyperlink" Target="http://www.in.gov/idoa/mwbe/payaudit.htm" TargetMode="External"/><Relationship Id="rId36" Type="http://schemas.openxmlformats.org/officeDocument/2006/relationships/hyperlink" Target="https://www.in.gov/idoa/mwbe"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2.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customXml/itemProps3.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635CF1-DC8B-4A5A-8F4A-4504C7669E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41</Pages>
  <Words>13740</Words>
  <Characters>78321</Characters>
  <Application>Microsoft Office Word</Application>
  <DocSecurity>0</DocSecurity>
  <Lines>652</Lines>
  <Paragraphs>183</Paragraphs>
  <ScaleCrop>false</ScaleCrop>
  <Company>State of Indiana</Company>
  <LinksUpToDate>false</LinksUpToDate>
  <CharactersWithSpaces>91878</CharactersWithSpaces>
  <SharedDoc>false</SharedDoc>
  <HLinks>
    <vt:vector size="810" baseType="variant">
      <vt:variant>
        <vt:i4>6422604</vt:i4>
      </vt:variant>
      <vt:variant>
        <vt:i4>612</vt:i4>
      </vt:variant>
      <vt:variant>
        <vt:i4>0</vt:i4>
      </vt:variant>
      <vt:variant>
        <vt:i4>5</vt:i4>
      </vt:variant>
      <vt:variant>
        <vt:lpwstr/>
      </vt:variant>
      <vt:variant>
        <vt:lpwstr>_1.20_EQUAL_OPPORTUNITY</vt:lpwstr>
      </vt:variant>
      <vt:variant>
        <vt:i4>6422604</vt:i4>
      </vt:variant>
      <vt:variant>
        <vt:i4>609</vt:i4>
      </vt:variant>
      <vt:variant>
        <vt:i4>0</vt:i4>
      </vt:variant>
      <vt:variant>
        <vt:i4>5</vt:i4>
      </vt:variant>
      <vt:variant>
        <vt:lpwstr/>
      </vt:variant>
      <vt:variant>
        <vt:lpwstr>_1.20_EQUAL_OPPORTUNITY</vt:lpwstr>
      </vt:variant>
      <vt:variant>
        <vt:i4>6422604</vt:i4>
      </vt:variant>
      <vt:variant>
        <vt:i4>606</vt:i4>
      </vt:variant>
      <vt:variant>
        <vt:i4>0</vt:i4>
      </vt:variant>
      <vt:variant>
        <vt:i4>5</vt:i4>
      </vt:variant>
      <vt:variant>
        <vt:lpwstr/>
      </vt:variant>
      <vt:variant>
        <vt:lpwstr>_1.20_EQUAL_OPPORTUNITY</vt:lpwstr>
      </vt:variant>
      <vt:variant>
        <vt:i4>1245293</vt:i4>
      </vt:variant>
      <vt:variant>
        <vt:i4>603</vt:i4>
      </vt:variant>
      <vt:variant>
        <vt:i4>0</vt:i4>
      </vt:variant>
      <vt:variant>
        <vt:i4>5</vt:i4>
      </vt:variant>
      <vt:variant>
        <vt:lpwstr/>
      </vt:variant>
      <vt:variant>
        <vt:lpwstr>_2.7_BUY_INDIANA</vt:lpwstr>
      </vt:variant>
      <vt:variant>
        <vt:i4>5111825</vt:i4>
      </vt:variant>
      <vt:variant>
        <vt:i4>600</vt:i4>
      </vt:variant>
      <vt:variant>
        <vt:i4>0</vt:i4>
      </vt:variant>
      <vt:variant>
        <vt:i4>5</vt:i4>
      </vt:variant>
      <vt:variant>
        <vt:lpwstr/>
      </vt:variant>
      <vt:variant>
        <vt:lpwstr>_3.2.3_Price</vt:lpwstr>
      </vt:variant>
      <vt:variant>
        <vt:i4>2162772</vt:i4>
      </vt:variant>
      <vt:variant>
        <vt:i4>597</vt:i4>
      </vt:variant>
      <vt:variant>
        <vt:i4>0</vt:i4>
      </vt:variant>
      <vt:variant>
        <vt:i4>5</vt:i4>
      </vt:variant>
      <vt:variant>
        <vt:lpwstr/>
      </vt:variant>
      <vt:variant>
        <vt:lpwstr>_3.2_EVALUATION_CRITERIA</vt:lpwstr>
      </vt:variant>
      <vt:variant>
        <vt:i4>2162772</vt:i4>
      </vt:variant>
      <vt:variant>
        <vt:i4>594</vt:i4>
      </vt:variant>
      <vt:variant>
        <vt:i4>0</vt:i4>
      </vt:variant>
      <vt:variant>
        <vt:i4>5</vt:i4>
      </vt:variant>
      <vt:variant>
        <vt:lpwstr/>
      </vt:variant>
      <vt:variant>
        <vt:lpwstr>_3.2_EVALUATION_CRITERIA</vt:lpwstr>
      </vt:variant>
      <vt:variant>
        <vt:i4>2162772</vt:i4>
      </vt:variant>
      <vt:variant>
        <vt:i4>591</vt:i4>
      </vt:variant>
      <vt:variant>
        <vt:i4>0</vt:i4>
      </vt:variant>
      <vt:variant>
        <vt:i4>5</vt:i4>
      </vt:variant>
      <vt:variant>
        <vt:lpwstr/>
      </vt:variant>
      <vt:variant>
        <vt:lpwstr>_3.2_EVALUATION_CRITERIA</vt:lpwstr>
      </vt:variant>
      <vt:variant>
        <vt:i4>589930</vt:i4>
      </vt:variant>
      <vt:variant>
        <vt:i4>588</vt:i4>
      </vt:variant>
      <vt:variant>
        <vt:i4>0</vt:i4>
      </vt:variant>
      <vt:variant>
        <vt:i4>5</vt:i4>
      </vt:variant>
      <vt:variant>
        <vt:lpwstr/>
      </vt:variant>
      <vt:variant>
        <vt:lpwstr>_2.3.7_Registration_to</vt:lpwstr>
      </vt:variant>
      <vt:variant>
        <vt:i4>720958</vt:i4>
      </vt:variant>
      <vt:variant>
        <vt:i4>585</vt:i4>
      </vt:variant>
      <vt:variant>
        <vt:i4>0</vt:i4>
      </vt:variant>
      <vt:variant>
        <vt:i4>5</vt:i4>
      </vt:variant>
      <vt:variant>
        <vt:lpwstr/>
      </vt:variant>
      <vt:variant>
        <vt:lpwstr>_1.22_INDIANA_VETERAN</vt:lpwstr>
      </vt:variant>
      <vt:variant>
        <vt:i4>7077914</vt:i4>
      </vt:variant>
      <vt:variant>
        <vt:i4>582</vt:i4>
      </vt:variant>
      <vt:variant>
        <vt:i4>0</vt:i4>
      </vt:variant>
      <vt:variant>
        <vt:i4>5</vt:i4>
      </vt:variant>
      <vt:variant>
        <vt:lpwstr/>
      </vt:variant>
      <vt:variant>
        <vt:lpwstr>_1.21_MINORITY_&amp;</vt:lpwstr>
      </vt:variant>
      <vt:variant>
        <vt:i4>2359344</vt:i4>
      </vt:variant>
      <vt:variant>
        <vt:i4>579</vt:i4>
      </vt:variant>
      <vt:variant>
        <vt:i4>0</vt:i4>
      </vt:variant>
      <vt:variant>
        <vt:i4>5</vt:i4>
      </vt:variant>
      <vt:variant>
        <vt:lpwstr>https://www.in.gov/idoa/procurement/supplier-resource-center/programs-and-preferences/buy-indiana/</vt:lpwstr>
      </vt:variant>
      <vt:variant>
        <vt:lpwstr/>
      </vt:variant>
      <vt:variant>
        <vt:i4>2162772</vt:i4>
      </vt:variant>
      <vt:variant>
        <vt:i4>576</vt:i4>
      </vt:variant>
      <vt:variant>
        <vt:i4>0</vt:i4>
      </vt:variant>
      <vt:variant>
        <vt:i4>5</vt:i4>
      </vt:variant>
      <vt:variant>
        <vt:lpwstr/>
      </vt:variant>
      <vt:variant>
        <vt:lpwstr>_3.2_EVALUATION_CRITERIA</vt:lpwstr>
      </vt:variant>
      <vt:variant>
        <vt:i4>65606</vt:i4>
      </vt:variant>
      <vt:variant>
        <vt:i4>573</vt:i4>
      </vt:variant>
      <vt:variant>
        <vt:i4>0</vt:i4>
      </vt:variant>
      <vt:variant>
        <vt:i4>5</vt:i4>
      </vt:variant>
      <vt:variant>
        <vt:lpwstr>https://www.in.gov/idoa/procurement/supplier-resource-center/requirements-to-do-business-with-the-state/bidder-profile-registration/</vt:lpwstr>
      </vt:variant>
      <vt:variant>
        <vt:lpwstr/>
      </vt:variant>
      <vt:variant>
        <vt:i4>4391004</vt:i4>
      </vt:variant>
      <vt:variant>
        <vt:i4>570</vt:i4>
      </vt:variant>
      <vt:variant>
        <vt:i4>0</vt:i4>
      </vt:variant>
      <vt:variant>
        <vt:i4>5</vt:i4>
      </vt:variant>
      <vt:variant>
        <vt:lpwstr>http://www.in.gov/sos</vt:lpwstr>
      </vt:variant>
      <vt:variant>
        <vt:lpwstr/>
      </vt:variant>
      <vt:variant>
        <vt:i4>983084</vt:i4>
      </vt:variant>
      <vt:variant>
        <vt:i4>567</vt:i4>
      </vt:variant>
      <vt:variant>
        <vt:i4>0</vt:i4>
      </vt:variant>
      <vt:variant>
        <vt:i4>5</vt:i4>
      </vt:variant>
      <vt:variant>
        <vt:lpwstr/>
      </vt:variant>
      <vt:variant>
        <vt:lpwstr>_1.24_SUMMARY_OF</vt:lpwstr>
      </vt:variant>
      <vt:variant>
        <vt:i4>6553627</vt:i4>
      </vt:variant>
      <vt:variant>
        <vt:i4>564</vt:i4>
      </vt:variant>
      <vt:variant>
        <vt:i4>0</vt:i4>
      </vt:variant>
      <vt:variant>
        <vt:i4>5</vt:i4>
      </vt:variant>
      <vt:variant>
        <vt:lpwstr>mailto:idoareferences@idoa.in.gov</vt:lpwstr>
      </vt:variant>
      <vt:variant>
        <vt:lpwstr/>
      </vt:variant>
      <vt:variant>
        <vt:i4>4194340</vt:i4>
      </vt:variant>
      <vt:variant>
        <vt:i4>561</vt:i4>
      </vt:variant>
      <vt:variant>
        <vt:i4>0</vt:i4>
      </vt:variant>
      <vt:variant>
        <vt:i4>5</vt:i4>
      </vt:variant>
      <vt:variant>
        <vt:lpwstr/>
      </vt:variant>
      <vt:variant>
        <vt:lpwstr>_2.3.4_Company_Financial</vt:lpwstr>
      </vt:variant>
      <vt:variant>
        <vt:i4>6356997</vt:i4>
      </vt:variant>
      <vt:variant>
        <vt:i4>558</vt:i4>
      </vt:variant>
      <vt:variant>
        <vt:i4>0</vt:i4>
      </vt:variant>
      <vt:variant>
        <vt:i4>5</vt:i4>
      </vt:variant>
      <vt:variant>
        <vt:lpwstr/>
      </vt:variant>
      <vt:variant>
        <vt:lpwstr>_2.4_TECHNICAL_PROPOSAL</vt:lpwstr>
      </vt:variant>
      <vt:variant>
        <vt:i4>3801189</vt:i4>
      </vt:variant>
      <vt:variant>
        <vt:i4>555</vt:i4>
      </vt:variant>
      <vt:variant>
        <vt:i4>0</vt:i4>
      </vt:variant>
      <vt:variant>
        <vt:i4>5</vt:i4>
      </vt:variant>
      <vt:variant>
        <vt:lpwstr>https://www.in.gov/idoa/files/ProcurementProtestPolicy.pdf</vt:lpwstr>
      </vt:variant>
      <vt:variant>
        <vt:lpwstr/>
      </vt:variant>
      <vt:variant>
        <vt:i4>3801189</vt:i4>
      </vt:variant>
      <vt:variant>
        <vt:i4>552</vt:i4>
      </vt:variant>
      <vt:variant>
        <vt:i4>0</vt:i4>
      </vt:variant>
      <vt:variant>
        <vt:i4>5</vt:i4>
      </vt:variant>
      <vt:variant>
        <vt:lpwstr>https://www.in.gov/idoa/files/ProcurementProtestPolicy.pdf</vt:lpwstr>
      </vt:variant>
      <vt:variant>
        <vt:lpwstr/>
      </vt:variant>
      <vt:variant>
        <vt:i4>7995485</vt:i4>
      </vt:variant>
      <vt:variant>
        <vt:i4>549</vt:i4>
      </vt:variant>
      <vt:variant>
        <vt:i4>0</vt:i4>
      </vt:variant>
      <vt:variant>
        <vt:i4>5</vt:i4>
      </vt:variant>
      <vt:variant>
        <vt:lpwstr>https://teams.microsoft.com/l/meetup-join/19%3ameeting_OWM5MjU4YjEtNTFlMy00YjljLTgxZGMtMzhiMjEzMzEwMzhh%40thread.v2/0?context=%7b%22Tid%22%3a%222199bfba-a409-4f13-b0c4-18b45933d88d%22%2c%22Oid%22%3a%228c4f0865-8738-4e0d-a233-9b344e3e01c3%22%7d</vt:lpwstr>
      </vt:variant>
      <vt:variant>
        <vt:lpwstr/>
      </vt:variant>
      <vt:variant>
        <vt:i4>6291460</vt:i4>
      </vt:variant>
      <vt:variant>
        <vt:i4>546</vt:i4>
      </vt:variant>
      <vt:variant>
        <vt:i4>0</vt:i4>
      </vt:variant>
      <vt:variant>
        <vt:i4>5</vt:i4>
      </vt:variant>
      <vt:variant>
        <vt:lpwstr>mailto:MWBECompliance@idoa.IN.gov</vt:lpwstr>
      </vt:variant>
      <vt:variant>
        <vt:lpwstr/>
      </vt:variant>
      <vt:variant>
        <vt:i4>6291460</vt:i4>
      </vt:variant>
      <vt:variant>
        <vt:i4>543</vt:i4>
      </vt:variant>
      <vt:variant>
        <vt:i4>0</vt:i4>
      </vt:variant>
      <vt:variant>
        <vt:i4>5</vt:i4>
      </vt:variant>
      <vt:variant>
        <vt:lpwstr>mailto:MWBECompliance@idoa.IN.gov</vt:lpwstr>
      </vt:variant>
      <vt:variant>
        <vt:lpwstr/>
      </vt:variant>
      <vt:variant>
        <vt:i4>1835099</vt:i4>
      </vt:variant>
      <vt:variant>
        <vt:i4>540</vt:i4>
      </vt:variant>
      <vt:variant>
        <vt:i4>0</vt:i4>
      </vt:variant>
      <vt:variant>
        <vt:i4>5</vt:i4>
      </vt:variant>
      <vt:variant>
        <vt:lpwstr>http://www.in.gov/idoa/mwbe/payaudit.htm</vt:lpwstr>
      </vt:variant>
      <vt:variant>
        <vt:lpwstr/>
      </vt:variant>
      <vt:variant>
        <vt:i4>786509</vt:i4>
      </vt:variant>
      <vt:variant>
        <vt:i4>537</vt:i4>
      </vt:variant>
      <vt:variant>
        <vt:i4>0</vt:i4>
      </vt:variant>
      <vt:variant>
        <vt:i4>5</vt:i4>
      </vt:variant>
      <vt:variant>
        <vt:lpwstr>https://www.in.gov/idoa/mwbe</vt:lpwstr>
      </vt:variant>
      <vt:variant>
        <vt:lpwstr/>
      </vt:variant>
      <vt:variant>
        <vt:i4>4653094</vt:i4>
      </vt:variant>
      <vt:variant>
        <vt:i4>534</vt:i4>
      </vt:variant>
      <vt:variant>
        <vt:i4>0</vt:i4>
      </vt:variant>
      <vt:variant>
        <vt:i4>5</vt:i4>
      </vt:variant>
      <vt:variant>
        <vt:lpwstr>mailto:indianaveteranspreference@idoa.in.gov</vt:lpwstr>
      </vt:variant>
      <vt:variant>
        <vt:lpwstr/>
      </vt:variant>
      <vt:variant>
        <vt:i4>786509</vt:i4>
      </vt:variant>
      <vt:variant>
        <vt:i4>531</vt:i4>
      </vt:variant>
      <vt:variant>
        <vt:i4>0</vt:i4>
      </vt:variant>
      <vt:variant>
        <vt:i4>5</vt:i4>
      </vt:variant>
      <vt:variant>
        <vt:lpwstr>https://www.in.gov/idoa/mwbe</vt:lpwstr>
      </vt:variant>
      <vt:variant>
        <vt:lpwstr/>
      </vt:variant>
      <vt:variant>
        <vt:i4>65546</vt:i4>
      </vt:variant>
      <vt:variant>
        <vt:i4>528</vt:i4>
      </vt:variant>
      <vt:variant>
        <vt:i4>0</vt:i4>
      </vt:variant>
      <vt:variant>
        <vt:i4>5</vt:i4>
      </vt:variant>
      <vt:variant>
        <vt:lpwstr>https://veterans.certify.sba.gov/</vt:lpwstr>
      </vt:variant>
      <vt:variant>
        <vt:lpwstr/>
      </vt:variant>
      <vt:variant>
        <vt:i4>589930</vt:i4>
      </vt:variant>
      <vt:variant>
        <vt:i4>525</vt:i4>
      </vt:variant>
      <vt:variant>
        <vt:i4>0</vt:i4>
      </vt:variant>
      <vt:variant>
        <vt:i4>5</vt:i4>
      </vt:variant>
      <vt:variant>
        <vt:lpwstr/>
      </vt:variant>
      <vt:variant>
        <vt:lpwstr>_2.3.7_Registration_to</vt:lpwstr>
      </vt:variant>
      <vt:variant>
        <vt:i4>65546</vt:i4>
      </vt:variant>
      <vt:variant>
        <vt:i4>522</vt:i4>
      </vt:variant>
      <vt:variant>
        <vt:i4>0</vt:i4>
      </vt:variant>
      <vt:variant>
        <vt:i4>5</vt:i4>
      </vt:variant>
      <vt:variant>
        <vt:lpwstr>https://veterans.certify.sba.gov/</vt:lpwstr>
      </vt:variant>
      <vt:variant>
        <vt:lpwstr/>
      </vt:variant>
      <vt:variant>
        <vt:i4>786509</vt:i4>
      </vt:variant>
      <vt:variant>
        <vt:i4>519</vt:i4>
      </vt:variant>
      <vt:variant>
        <vt:i4>0</vt:i4>
      </vt:variant>
      <vt:variant>
        <vt:i4>5</vt:i4>
      </vt:variant>
      <vt:variant>
        <vt:lpwstr>https://www.in.gov/idoa/mwbe</vt:lpwstr>
      </vt:variant>
      <vt:variant>
        <vt:lpwstr/>
      </vt:variant>
      <vt:variant>
        <vt:i4>65546</vt:i4>
      </vt:variant>
      <vt:variant>
        <vt:i4>516</vt:i4>
      </vt:variant>
      <vt:variant>
        <vt:i4>0</vt:i4>
      </vt:variant>
      <vt:variant>
        <vt:i4>5</vt:i4>
      </vt:variant>
      <vt:variant>
        <vt:lpwstr>https://veterans.certify.sba.gov/</vt:lpwstr>
      </vt:variant>
      <vt:variant>
        <vt:lpwstr/>
      </vt:variant>
      <vt:variant>
        <vt:i4>2424919</vt:i4>
      </vt:variant>
      <vt:variant>
        <vt:i4>513</vt:i4>
      </vt:variant>
      <vt:variant>
        <vt:i4>0</vt:i4>
      </vt:variant>
      <vt:variant>
        <vt:i4>5</vt:i4>
      </vt:variant>
      <vt:variant>
        <vt:lpwstr/>
      </vt:variant>
      <vt:variant>
        <vt:lpwstr>_3.2.7_Indiana_Veteran</vt:lpwstr>
      </vt:variant>
      <vt:variant>
        <vt:i4>786509</vt:i4>
      </vt:variant>
      <vt:variant>
        <vt:i4>510</vt:i4>
      </vt:variant>
      <vt:variant>
        <vt:i4>0</vt:i4>
      </vt:variant>
      <vt:variant>
        <vt:i4>5</vt:i4>
      </vt:variant>
      <vt:variant>
        <vt:lpwstr>https://www.in.gov/idoa/mwbe</vt:lpwstr>
      </vt:variant>
      <vt:variant>
        <vt:lpwstr/>
      </vt:variant>
      <vt:variant>
        <vt:i4>6291460</vt:i4>
      </vt:variant>
      <vt:variant>
        <vt:i4>507</vt:i4>
      </vt:variant>
      <vt:variant>
        <vt:i4>0</vt:i4>
      </vt:variant>
      <vt:variant>
        <vt:i4>5</vt:i4>
      </vt:variant>
      <vt:variant>
        <vt:lpwstr>mailto:MWBECompliance@idoa.IN.gov</vt:lpwstr>
      </vt:variant>
      <vt:variant>
        <vt:lpwstr/>
      </vt:variant>
      <vt:variant>
        <vt:i4>6291460</vt:i4>
      </vt:variant>
      <vt:variant>
        <vt:i4>504</vt:i4>
      </vt:variant>
      <vt:variant>
        <vt:i4>0</vt:i4>
      </vt:variant>
      <vt:variant>
        <vt:i4>5</vt:i4>
      </vt:variant>
      <vt:variant>
        <vt:lpwstr>mailto:MWBECompliance@idoa.IN.gov</vt:lpwstr>
      </vt:variant>
      <vt:variant>
        <vt:lpwstr/>
      </vt:variant>
      <vt:variant>
        <vt:i4>1835099</vt:i4>
      </vt:variant>
      <vt:variant>
        <vt:i4>501</vt:i4>
      </vt:variant>
      <vt:variant>
        <vt:i4>0</vt:i4>
      </vt:variant>
      <vt:variant>
        <vt:i4>5</vt:i4>
      </vt:variant>
      <vt:variant>
        <vt:lpwstr>http://www.in.gov/idoa/mwbe/payaudit.htm</vt:lpwstr>
      </vt:variant>
      <vt:variant>
        <vt:lpwstr/>
      </vt:variant>
      <vt:variant>
        <vt:i4>786509</vt:i4>
      </vt:variant>
      <vt:variant>
        <vt:i4>498</vt:i4>
      </vt:variant>
      <vt:variant>
        <vt:i4>0</vt:i4>
      </vt:variant>
      <vt:variant>
        <vt:i4>5</vt:i4>
      </vt:variant>
      <vt:variant>
        <vt:lpwstr>https://www.in.gov/idoa/mwbe</vt:lpwstr>
      </vt:variant>
      <vt:variant>
        <vt:lpwstr/>
      </vt:variant>
      <vt:variant>
        <vt:i4>786509</vt:i4>
      </vt:variant>
      <vt:variant>
        <vt:i4>495</vt:i4>
      </vt:variant>
      <vt:variant>
        <vt:i4>0</vt:i4>
      </vt:variant>
      <vt:variant>
        <vt:i4>5</vt:i4>
      </vt:variant>
      <vt:variant>
        <vt:lpwstr>https://www.in.gov/idoa/mwbe</vt:lpwstr>
      </vt:variant>
      <vt:variant>
        <vt:lpwstr/>
      </vt:variant>
      <vt:variant>
        <vt:i4>786509</vt:i4>
      </vt:variant>
      <vt:variant>
        <vt:i4>492</vt:i4>
      </vt:variant>
      <vt:variant>
        <vt:i4>0</vt:i4>
      </vt:variant>
      <vt:variant>
        <vt:i4>5</vt:i4>
      </vt:variant>
      <vt:variant>
        <vt:lpwstr>https://www.in.gov/idoa/mwbe</vt:lpwstr>
      </vt:variant>
      <vt:variant>
        <vt:lpwstr/>
      </vt:variant>
      <vt:variant>
        <vt:i4>6422604</vt:i4>
      </vt:variant>
      <vt:variant>
        <vt:i4>489</vt:i4>
      </vt:variant>
      <vt:variant>
        <vt:i4>0</vt:i4>
      </vt:variant>
      <vt:variant>
        <vt:i4>5</vt:i4>
      </vt:variant>
      <vt:variant>
        <vt:lpwstr/>
      </vt:variant>
      <vt:variant>
        <vt:lpwstr>_1.20_EQUAL_OPPORTUNITY</vt:lpwstr>
      </vt:variant>
      <vt:variant>
        <vt:i4>4391004</vt:i4>
      </vt:variant>
      <vt:variant>
        <vt:i4>486</vt:i4>
      </vt:variant>
      <vt:variant>
        <vt:i4>0</vt:i4>
      </vt:variant>
      <vt:variant>
        <vt:i4>5</vt:i4>
      </vt:variant>
      <vt:variant>
        <vt:lpwstr>http://www.in.gov/sos</vt:lpwstr>
      </vt:variant>
      <vt:variant>
        <vt:lpwstr/>
      </vt:variant>
      <vt:variant>
        <vt:i4>65606</vt:i4>
      </vt:variant>
      <vt:variant>
        <vt:i4>483</vt:i4>
      </vt:variant>
      <vt:variant>
        <vt:i4>0</vt:i4>
      </vt:variant>
      <vt:variant>
        <vt:i4>5</vt:i4>
      </vt:variant>
      <vt:variant>
        <vt:lpwstr>https://www.in.gov/idoa/procurement/supplier-resource-center/requirements-to-do-business-with-the-state/bidder-profile-registration/</vt:lpwstr>
      </vt:variant>
      <vt:variant>
        <vt:lpwstr/>
      </vt:variant>
      <vt:variant>
        <vt:i4>1572965</vt:i4>
      </vt:variant>
      <vt:variant>
        <vt:i4>480</vt:i4>
      </vt:variant>
      <vt:variant>
        <vt:i4>0</vt:i4>
      </vt:variant>
      <vt:variant>
        <vt:i4>5</vt:i4>
      </vt:variant>
      <vt:variant>
        <vt:lpwstr/>
      </vt:variant>
      <vt:variant>
        <vt:lpwstr>_1.8_DUE_DATE</vt:lpwstr>
      </vt:variant>
      <vt:variant>
        <vt:i4>7929961</vt:i4>
      </vt:variant>
      <vt:variant>
        <vt:i4>477</vt:i4>
      </vt:variant>
      <vt:variant>
        <vt:i4>0</vt:i4>
      </vt:variant>
      <vt:variant>
        <vt:i4>5</vt:i4>
      </vt:variant>
      <vt:variant>
        <vt:lpwstr>https://www.in.gov/pac/informal/files/18-INF-06.pdf</vt:lpwstr>
      </vt:variant>
      <vt:variant>
        <vt:lpwstr/>
      </vt:variant>
      <vt:variant>
        <vt:i4>2883594</vt:i4>
      </vt:variant>
      <vt:variant>
        <vt:i4>474</vt:i4>
      </vt:variant>
      <vt:variant>
        <vt:i4>0</vt:i4>
      </vt:variant>
      <vt:variant>
        <vt:i4>5</vt:i4>
      </vt:variant>
      <vt:variant>
        <vt:lpwstr/>
      </vt:variant>
      <vt:variant>
        <vt:lpwstr>_2.3.5_Contract_Terms/Clauses</vt:lpwstr>
      </vt:variant>
      <vt:variant>
        <vt:i4>1900583</vt:i4>
      </vt:variant>
      <vt:variant>
        <vt:i4>471</vt:i4>
      </vt:variant>
      <vt:variant>
        <vt:i4>0</vt:i4>
      </vt:variant>
      <vt:variant>
        <vt:i4>5</vt:i4>
      </vt:variant>
      <vt:variant>
        <vt:lpwstr/>
      </vt:variant>
      <vt:variant>
        <vt:lpwstr>_Section_Two_Proposal</vt:lpwstr>
      </vt:variant>
      <vt:variant>
        <vt:i4>4849750</vt:i4>
      </vt:variant>
      <vt:variant>
        <vt:i4>468</vt:i4>
      </vt:variant>
      <vt:variant>
        <vt:i4>0</vt:i4>
      </vt:variant>
      <vt:variant>
        <vt:i4>5</vt:i4>
      </vt:variant>
      <vt:variant>
        <vt:lpwstr>https://www.in.gov/idoa/wbt/SupplierPortal/index.html</vt:lpwstr>
      </vt:variant>
      <vt:variant>
        <vt:lpwstr/>
      </vt:variant>
      <vt:variant>
        <vt:i4>7077994</vt:i4>
      </vt:variant>
      <vt:variant>
        <vt:i4>465</vt:i4>
      </vt:variant>
      <vt:variant>
        <vt:i4>0</vt:i4>
      </vt:variant>
      <vt:variant>
        <vt:i4>5</vt:i4>
      </vt:variant>
      <vt:variant>
        <vt:lpwstr>https://www.in.gov/idoa/procurement/supplier-resource-center/requirements-to-do-business-with-the-state/bidder-profile-registration/manage-my-bidder-profile/submitting-a-bid/</vt:lpwstr>
      </vt:variant>
      <vt:variant>
        <vt:lpwstr/>
      </vt:variant>
      <vt:variant>
        <vt:i4>65606</vt:i4>
      </vt:variant>
      <vt:variant>
        <vt:i4>462</vt:i4>
      </vt:variant>
      <vt:variant>
        <vt:i4>0</vt:i4>
      </vt:variant>
      <vt:variant>
        <vt:i4>5</vt:i4>
      </vt:variant>
      <vt:variant>
        <vt:lpwstr>https://www.in.gov/idoa/procurement/supplier-resource-center/requirements-to-do-business-with-the-state/bidder-profile-registration/</vt:lpwstr>
      </vt:variant>
      <vt:variant>
        <vt:lpwstr/>
      </vt:variant>
      <vt:variant>
        <vt:i4>655383</vt:i4>
      </vt:variant>
      <vt:variant>
        <vt:i4>459</vt:i4>
      </vt:variant>
      <vt:variant>
        <vt:i4>0</vt:i4>
      </vt:variant>
      <vt:variant>
        <vt:i4>5</vt:i4>
      </vt:variant>
      <vt:variant>
        <vt:lpwstr>https://www.in.gov/iot/customer-service/myshareingov/multi-factor-authentication/</vt:lpwstr>
      </vt:variant>
      <vt:variant>
        <vt:lpwstr/>
      </vt:variant>
      <vt:variant>
        <vt:i4>1310799</vt:i4>
      </vt:variant>
      <vt:variant>
        <vt:i4>456</vt:i4>
      </vt:variant>
      <vt:variant>
        <vt:i4>0</vt:i4>
      </vt:variant>
      <vt:variant>
        <vt:i4>5</vt:i4>
      </vt:variant>
      <vt:variant>
        <vt:lpwstr/>
      </vt:variant>
      <vt:variant>
        <vt:lpwstr>_2.1_General</vt:lpwstr>
      </vt:variant>
      <vt:variant>
        <vt:i4>3735597</vt:i4>
      </vt:variant>
      <vt:variant>
        <vt:i4>453</vt:i4>
      </vt:variant>
      <vt:variant>
        <vt:i4>0</vt:i4>
      </vt:variant>
      <vt:variant>
        <vt:i4>5</vt:i4>
      </vt:variant>
      <vt:variant>
        <vt:lpwstr>https://www.in.gov/idoa/procurement/award-recommendations/</vt:lpwstr>
      </vt:variant>
      <vt:variant>
        <vt:lpwstr/>
      </vt:variant>
      <vt:variant>
        <vt:i4>983084</vt:i4>
      </vt:variant>
      <vt:variant>
        <vt:i4>450</vt:i4>
      </vt:variant>
      <vt:variant>
        <vt:i4>0</vt:i4>
      </vt:variant>
      <vt:variant>
        <vt:i4>5</vt:i4>
      </vt:variant>
      <vt:variant>
        <vt:lpwstr/>
      </vt:variant>
      <vt:variant>
        <vt:lpwstr>_1.24_SUMMARY_OF</vt:lpwstr>
      </vt:variant>
      <vt:variant>
        <vt:i4>983084</vt:i4>
      </vt:variant>
      <vt:variant>
        <vt:i4>447</vt:i4>
      </vt:variant>
      <vt:variant>
        <vt:i4>0</vt:i4>
      </vt:variant>
      <vt:variant>
        <vt:i4>5</vt:i4>
      </vt:variant>
      <vt:variant>
        <vt:lpwstr/>
      </vt:variant>
      <vt:variant>
        <vt:lpwstr>_1.24_SUMMARY_OF</vt:lpwstr>
      </vt:variant>
      <vt:variant>
        <vt:i4>983084</vt:i4>
      </vt:variant>
      <vt:variant>
        <vt:i4>444</vt:i4>
      </vt:variant>
      <vt:variant>
        <vt:i4>0</vt:i4>
      </vt:variant>
      <vt:variant>
        <vt:i4>5</vt:i4>
      </vt:variant>
      <vt:variant>
        <vt:lpwstr/>
      </vt:variant>
      <vt:variant>
        <vt:lpwstr>_1.24_SUMMARY_OF</vt:lpwstr>
      </vt:variant>
      <vt:variant>
        <vt:i4>3604545</vt:i4>
      </vt:variant>
      <vt:variant>
        <vt:i4>441</vt:i4>
      </vt:variant>
      <vt:variant>
        <vt:i4>0</vt:i4>
      </vt:variant>
      <vt:variant>
        <vt:i4>5</vt:i4>
      </vt:variant>
      <vt:variant>
        <vt:lpwstr>mailto:rfp@idoa.IN.gov</vt:lpwstr>
      </vt:variant>
      <vt:variant>
        <vt:lpwstr/>
      </vt:variant>
      <vt:variant>
        <vt:i4>983084</vt:i4>
      </vt:variant>
      <vt:variant>
        <vt:i4>438</vt:i4>
      </vt:variant>
      <vt:variant>
        <vt:i4>0</vt:i4>
      </vt:variant>
      <vt:variant>
        <vt:i4>5</vt:i4>
      </vt:variant>
      <vt:variant>
        <vt:lpwstr/>
      </vt:variant>
      <vt:variant>
        <vt:lpwstr>_1.24_SUMMARY_OF</vt:lpwstr>
      </vt:variant>
      <vt:variant>
        <vt:i4>983084</vt:i4>
      </vt:variant>
      <vt:variant>
        <vt:i4>435</vt:i4>
      </vt:variant>
      <vt:variant>
        <vt:i4>0</vt:i4>
      </vt:variant>
      <vt:variant>
        <vt:i4>5</vt:i4>
      </vt:variant>
      <vt:variant>
        <vt:lpwstr/>
      </vt:variant>
      <vt:variant>
        <vt:lpwstr>_1.24_SUMMARY_OF</vt:lpwstr>
      </vt:variant>
      <vt:variant>
        <vt:i4>3604545</vt:i4>
      </vt:variant>
      <vt:variant>
        <vt:i4>432</vt:i4>
      </vt:variant>
      <vt:variant>
        <vt:i4>0</vt:i4>
      </vt:variant>
      <vt:variant>
        <vt:i4>5</vt:i4>
      </vt:variant>
      <vt:variant>
        <vt:lpwstr>mailto:rfp@idoa.in.gov</vt:lpwstr>
      </vt:variant>
      <vt:variant>
        <vt:lpwstr/>
      </vt:variant>
      <vt:variant>
        <vt:i4>983084</vt:i4>
      </vt:variant>
      <vt:variant>
        <vt:i4>429</vt:i4>
      </vt:variant>
      <vt:variant>
        <vt:i4>0</vt:i4>
      </vt:variant>
      <vt:variant>
        <vt:i4>5</vt:i4>
      </vt:variant>
      <vt:variant>
        <vt:lpwstr/>
      </vt:variant>
      <vt:variant>
        <vt:lpwstr>_1.24_SUMMARY_OF</vt:lpwstr>
      </vt:variant>
      <vt:variant>
        <vt:i4>1441872</vt:i4>
      </vt:variant>
      <vt:variant>
        <vt:i4>426</vt:i4>
      </vt:variant>
      <vt:variant>
        <vt:i4>0</vt:i4>
      </vt:variant>
      <vt:variant>
        <vt:i4>5</vt:i4>
      </vt:variant>
      <vt:variant>
        <vt:lpwstr>https://www.in.gov/iot/iot-vendor-engagement/</vt:lpwstr>
      </vt:variant>
      <vt:variant>
        <vt:lpwstr/>
      </vt:variant>
      <vt:variant>
        <vt:i4>7602281</vt:i4>
      </vt:variant>
      <vt:variant>
        <vt:i4>423</vt:i4>
      </vt:variant>
      <vt:variant>
        <vt:i4>0</vt:i4>
      </vt:variant>
      <vt:variant>
        <vt:i4>5</vt:i4>
      </vt:variant>
      <vt:variant>
        <vt:lpwstr>https://www.in.gov/idoa/procurement/current-business-opportunities/</vt:lpwstr>
      </vt:variant>
      <vt:variant>
        <vt:lpwstr/>
      </vt:variant>
      <vt:variant>
        <vt:i4>1245238</vt:i4>
      </vt:variant>
      <vt:variant>
        <vt:i4>416</vt:i4>
      </vt:variant>
      <vt:variant>
        <vt:i4>0</vt:i4>
      </vt:variant>
      <vt:variant>
        <vt:i4>5</vt:i4>
      </vt:variant>
      <vt:variant>
        <vt:lpwstr/>
      </vt:variant>
      <vt:variant>
        <vt:lpwstr>_Toc156394862</vt:lpwstr>
      </vt:variant>
      <vt:variant>
        <vt:i4>1245238</vt:i4>
      </vt:variant>
      <vt:variant>
        <vt:i4>410</vt:i4>
      </vt:variant>
      <vt:variant>
        <vt:i4>0</vt:i4>
      </vt:variant>
      <vt:variant>
        <vt:i4>5</vt:i4>
      </vt:variant>
      <vt:variant>
        <vt:lpwstr/>
      </vt:variant>
      <vt:variant>
        <vt:lpwstr>_Toc156394861</vt:lpwstr>
      </vt:variant>
      <vt:variant>
        <vt:i4>1245238</vt:i4>
      </vt:variant>
      <vt:variant>
        <vt:i4>404</vt:i4>
      </vt:variant>
      <vt:variant>
        <vt:i4>0</vt:i4>
      </vt:variant>
      <vt:variant>
        <vt:i4>5</vt:i4>
      </vt:variant>
      <vt:variant>
        <vt:lpwstr/>
      </vt:variant>
      <vt:variant>
        <vt:lpwstr>_Toc156394860</vt:lpwstr>
      </vt:variant>
      <vt:variant>
        <vt:i4>1048630</vt:i4>
      </vt:variant>
      <vt:variant>
        <vt:i4>398</vt:i4>
      </vt:variant>
      <vt:variant>
        <vt:i4>0</vt:i4>
      </vt:variant>
      <vt:variant>
        <vt:i4>5</vt:i4>
      </vt:variant>
      <vt:variant>
        <vt:lpwstr/>
      </vt:variant>
      <vt:variant>
        <vt:lpwstr>_Toc156394859</vt:lpwstr>
      </vt:variant>
      <vt:variant>
        <vt:i4>1048630</vt:i4>
      </vt:variant>
      <vt:variant>
        <vt:i4>392</vt:i4>
      </vt:variant>
      <vt:variant>
        <vt:i4>0</vt:i4>
      </vt:variant>
      <vt:variant>
        <vt:i4>5</vt:i4>
      </vt:variant>
      <vt:variant>
        <vt:lpwstr/>
      </vt:variant>
      <vt:variant>
        <vt:lpwstr>_Toc156394858</vt:lpwstr>
      </vt:variant>
      <vt:variant>
        <vt:i4>1048630</vt:i4>
      </vt:variant>
      <vt:variant>
        <vt:i4>386</vt:i4>
      </vt:variant>
      <vt:variant>
        <vt:i4>0</vt:i4>
      </vt:variant>
      <vt:variant>
        <vt:i4>5</vt:i4>
      </vt:variant>
      <vt:variant>
        <vt:lpwstr/>
      </vt:variant>
      <vt:variant>
        <vt:lpwstr>_Toc156394857</vt:lpwstr>
      </vt:variant>
      <vt:variant>
        <vt:i4>1048630</vt:i4>
      </vt:variant>
      <vt:variant>
        <vt:i4>380</vt:i4>
      </vt:variant>
      <vt:variant>
        <vt:i4>0</vt:i4>
      </vt:variant>
      <vt:variant>
        <vt:i4>5</vt:i4>
      </vt:variant>
      <vt:variant>
        <vt:lpwstr/>
      </vt:variant>
      <vt:variant>
        <vt:lpwstr>_Toc156394856</vt:lpwstr>
      </vt:variant>
      <vt:variant>
        <vt:i4>1048630</vt:i4>
      </vt:variant>
      <vt:variant>
        <vt:i4>374</vt:i4>
      </vt:variant>
      <vt:variant>
        <vt:i4>0</vt:i4>
      </vt:variant>
      <vt:variant>
        <vt:i4>5</vt:i4>
      </vt:variant>
      <vt:variant>
        <vt:lpwstr/>
      </vt:variant>
      <vt:variant>
        <vt:lpwstr>_Toc156394855</vt:lpwstr>
      </vt:variant>
      <vt:variant>
        <vt:i4>1048630</vt:i4>
      </vt:variant>
      <vt:variant>
        <vt:i4>368</vt:i4>
      </vt:variant>
      <vt:variant>
        <vt:i4>0</vt:i4>
      </vt:variant>
      <vt:variant>
        <vt:i4>5</vt:i4>
      </vt:variant>
      <vt:variant>
        <vt:lpwstr/>
      </vt:variant>
      <vt:variant>
        <vt:lpwstr>_Toc156394854</vt:lpwstr>
      </vt:variant>
      <vt:variant>
        <vt:i4>1048630</vt:i4>
      </vt:variant>
      <vt:variant>
        <vt:i4>362</vt:i4>
      </vt:variant>
      <vt:variant>
        <vt:i4>0</vt:i4>
      </vt:variant>
      <vt:variant>
        <vt:i4>5</vt:i4>
      </vt:variant>
      <vt:variant>
        <vt:lpwstr/>
      </vt:variant>
      <vt:variant>
        <vt:lpwstr>_Toc156394853</vt:lpwstr>
      </vt:variant>
      <vt:variant>
        <vt:i4>1048630</vt:i4>
      </vt:variant>
      <vt:variant>
        <vt:i4>359</vt:i4>
      </vt:variant>
      <vt:variant>
        <vt:i4>0</vt:i4>
      </vt:variant>
      <vt:variant>
        <vt:i4>5</vt:i4>
      </vt:variant>
      <vt:variant>
        <vt:lpwstr/>
      </vt:variant>
      <vt:variant>
        <vt:lpwstr>_Toc156394852</vt:lpwstr>
      </vt:variant>
      <vt:variant>
        <vt:i4>1048630</vt:i4>
      </vt:variant>
      <vt:variant>
        <vt:i4>353</vt:i4>
      </vt:variant>
      <vt:variant>
        <vt:i4>0</vt:i4>
      </vt:variant>
      <vt:variant>
        <vt:i4>5</vt:i4>
      </vt:variant>
      <vt:variant>
        <vt:lpwstr/>
      </vt:variant>
      <vt:variant>
        <vt:lpwstr>_Toc156394851</vt:lpwstr>
      </vt:variant>
      <vt:variant>
        <vt:i4>1114166</vt:i4>
      </vt:variant>
      <vt:variant>
        <vt:i4>347</vt:i4>
      </vt:variant>
      <vt:variant>
        <vt:i4>0</vt:i4>
      </vt:variant>
      <vt:variant>
        <vt:i4>5</vt:i4>
      </vt:variant>
      <vt:variant>
        <vt:lpwstr/>
      </vt:variant>
      <vt:variant>
        <vt:lpwstr>_Toc156394849</vt:lpwstr>
      </vt:variant>
      <vt:variant>
        <vt:i4>1114166</vt:i4>
      </vt:variant>
      <vt:variant>
        <vt:i4>341</vt:i4>
      </vt:variant>
      <vt:variant>
        <vt:i4>0</vt:i4>
      </vt:variant>
      <vt:variant>
        <vt:i4>5</vt:i4>
      </vt:variant>
      <vt:variant>
        <vt:lpwstr/>
      </vt:variant>
      <vt:variant>
        <vt:lpwstr>_Toc156394848</vt:lpwstr>
      </vt:variant>
      <vt:variant>
        <vt:i4>1114166</vt:i4>
      </vt:variant>
      <vt:variant>
        <vt:i4>335</vt:i4>
      </vt:variant>
      <vt:variant>
        <vt:i4>0</vt:i4>
      </vt:variant>
      <vt:variant>
        <vt:i4>5</vt:i4>
      </vt:variant>
      <vt:variant>
        <vt:lpwstr/>
      </vt:variant>
      <vt:variant>
        <vt:lpwstr>_Toc156394847</vt:lpwstr>
      </vt:variant>
      <vt:variant>
        <vt:i4>1114166</vt:i4>
      </vt:variant>
      <vt:variant>
        <vt:i4>329</vt:i4>
      </vt:variant>
      <vt:variant>
        <vt:i4>0</vt:i4>
      </vt:variant>
      <vt:variant>
        <vt:i4>5</vt:i4>
      </vt:variant>
      <vt:variant>
        <vt:lpwstr/>
      </vt:variant>
      <vt:variant>
        <vt:lpwstr>_Toc156394846</vt:lpwstr>
      </vt:variant>
      <vt:variant>
        <vt:i4>1114166</vt:i4>
      </vt:variant>
      <vt:variant>
        <vt:i4>323</vt:i4>
      </vt:variant>
      <vt:variant>
        <vt:i4>0</vt:i4>
      </vt:variant>
      <vt:variant>
        <vt:i4>5</vt:i4>
      </vt:variant>
      <vt:variant>
        <vt:lpwstr/>
      </vt:variant>
      <vt:variant>
        <vt:lpwstr>_Toc156394845</vt:lpwstr>
      </vt:variant>
      <vt:variant>
        <vt:i4>1114166</vt:i4>
      </vt:variant>
      <vt:variant>
        <vt:i4>317</vt:i4>
      </vt:variant>
      <vt:variant>
        <vt:i4>0</vt:i4>
      </vt:variant>
      <vt:variant>
        <vt:i4>5</vt:i4>
      </vt:variant>
      <vt:variant>
        <vt:lpwstr/>
      </vt:variant>
      <vt:variant>
        <vt:lpwstr>_Toc156394844</vt:lpwstr>
      </vt:variant>
      <vt:variant>
        <vt:i4>1114166</vt:i4>
      </vt:variant>
      <vt:variant>
        <vt:i4>311</vt:i4>
      </vt:variant>
      <vt:variant>
        <vt:i4>0</vt:i4>
      </vt:variant>
      <vt:variant>
        <vt:i4>5</vt:i4>
      </vt:variant>
      <vt:variant>
        <vt:lpwstr/>
      </vt:variant>
      <vt:variant>
        <vt:lpwstr>_Toc156394843</vt:lpwstr>
      </vt:variant>
      <vt:variant>
        <vt:i4>1114166</vt:i4>
      </vt:variant>
      <vt:variant>
        <vt:i4>305</vt:i4>
      </vt:variant>
      <vt:variant>
        <vt:i4>0</vt:i4>
      </vt:variant>
      <vt:variant>
        <vt:i4>5</vt:i4>
      </vt:variant>
      <vt:variant>
        <vt:lpwstr/>
      </vt:variant>
      <vt:variant>
        <vt:lpwstr>_Toc156394842</vt:lpwstr>
      </vt:variant>
      <vt:variant>
        <vt:i4>1114166</vt:i4>
      </vt:variant>
      <vt:variant>
        <vt:i4>299</vt:i4>
      </vt:variant>
      <vt:variant>
        <vt:i4>0</vt:i4>
      </vt:variant>
      <vt:variant>
        <vt:i4>5</vt:i4>
      </vt:variant>
      <vt:variant>
        <vt:lpwstr/>
      </vt:variant>
      <vt:variant>
        <vt:lpwstr>_Toc156394841</vt:lpwstr>
      </vt:variant>
      <vt:variant>
        <vt:i4>1114166</vt:i4>
      </vt:variant>
      <vt:variant>
        <vt:i4>293</vt:i4>
      </vt:variant>
      <vt:variant>
        <vt:i4>0</vt:i4>
      </vt:variant>
      <vt:variant>
        <vt:i4>5</vt:i4>
      </vt:variant>
      <vt:variant>
        <vt:lpwstr/>
      </vt:variant>
      <vt:variant>
        <vt:lpwstr>_Toc156394840</vt:lpwstr>
      </vt:variant>
      <vt:variant>
        <vt:i4>1441846</vt:i4>
      </vt:variant>
      <vt:variant>
        <vt:i4>287</vt:i4>
      </vt:variant>
      <vt:variant>
        <vt:i4>0</vt:i4>
      </vt:variant>
      <vt:variant>
        <vt:i4>5</vt:i4>
      </vt:variant>
      <vt:variant>
        <vt:lpwstr/>
      </vt:variant>
      <vt:variant>
        <vt:lpwstr>_Toc156394839</vt:lpwstr>
      </vt:variant>
      <vt:variant>
        <vt:i4>1441846</vt:i4>
      </vt:variant>
      <vt:variant>
        <vt:i4>281</vt:i4>
      </vt:variant>
      <vt:variant>
        <vt:i4>0</vt:i4>
      </vt:variant>
      <vt:variant>
        <vt:i4>5</vt:i4>
      </vt:variant>
      <vt:variant>
        <vt:lpwstr/>
      </vt:variant>
      <vt:variant>
        <vt:lpwstr>_Toc156394838</vt:lpwstr>
      </vt:variant>
      <vt:variant>
        <vt:i4>1441846</vt:i4>
      </vt:variant>
      <vt:variant>
        <vt:i4>275</vt:i4>
      </vt:variant>
      <vt:variant>
        <vt:i4>0</vt:i4>
      </vt:variant>
      <vt:variant>
        <vt:i4>5</vt:i4>
      </vt:variant>
      <vt:variant>
        <vt:lpwstr/>
      </vt:variant>
      <vt:variant>
        <vt:lpwstr>_Toc156394837</vt:lpwstr>
      </vt:variant>
      <vt:variant>
        <vt:i4>1441846</vt:i4>
      </vt:variant>
      <vt:variant>
        <vt:i4>269</vt:i4>
      </vt:variant>
      <vt:variant>
        <vt:i4>0</vt:i4>
      </vt:variant>
      <vt:variant>
        <vt:i4>5</vt:i4>
      </vt:variant>
      <vt:variant>
        <vt:lpwstr/>
      </vt:variant>
      <vt:variant>
        <vt:lpwstr>_Toc156394836</vt:lpwstr>
      </vt:variant>
      <vt:variant>
        <vt:i4>1441846</vt:i4>
      </vt:variant>
      <vt:variant>
        <vt:i4>263</vt:i4>
      </vt:variant>
      <vt:variant>
        <vt:i4>0</vt:i4>
      </vt:variant>
      <vt:variant>
        <vt:i4>5</vt:i4>
      </vt:variant>
      <vt:variant>
        <vt:lpwstr/>
      </vt:variant>
      <vt:variant>
        <vt:lpwstr>_Toc156394835</vt:lpwstr>
      </vt:variant>
      <vt:variant>
        <vt:i4>1441846</vt:i4>
      </vt:variant>
      <vt:variant>
        <vt:i4>257</vt:i4>
      </vt:variant>
      <vt:variant>
        <vt:i4>0</vt:i4>
      </vt:variant>
      <vt:variant>
        <vt:i4>5</vt:i4>
      </vt:variant>
      <vt:variant>
        <vt:lpwstr/>
      </vt:variant>
      <vt:variant>
        <vt:lpwstr>_Toc156394834</vt:lpwstr>
      </vt:variant>
      <vt:variant>
        <vt:i4>1441846</vt:i4>
      </vt:variant>
      <vt:variant>
        <vt:i4>251</vt:i4>
      </vt:variant>
      <vt:variant>
        <vt:i4>0</vt:i4>
      </vt:variant>
      <vt:variant>
        <vt:i4>5</vt:i4>
      </vt:variant>
      <vt:variant>
        <vt:lpwstr/>
      </vt:variant>
      <vt:variant>
        <vt:lpwstr>_Toc156394833</vt:lpwstr>
      </vt:variant>
      <vt:variant>
        <vt:i4>1441846</vt:i4>
      </vt:variant>
      <vt:variant>
        <vt:i4>245</vt:i4>
      </vt:variant>
      <vt:variant>
        <vt:i4>0</vt:i4>
      </vt:variant>
      <vt:variant>
        <vt:i4>5</vt:i4>
      </vt:variant>
      <vt:variant>
        <vt:lpwstr/>
      </vt:variant>
      <vt:variant>
        <vt:lpwstr>_Toc156394832</vt:lpwstr>
      </vt:variant>
      <vt:variant>
        <vt:i4>1441846</vt:i4>
      </vt:variant>
      <vt:variant>
        <vt:i4>239</vt:i4>
      </vt:variant>
      <vt:variant>
        <vt:i4>0</vt:i4>
      </vt:variant>
      <vt:variant>
        <vt:i4>5</vt:i4>
      </vt:variant>
      <vt:variant>
        <vt:lpwstr/>
      </vt:variant>
      <vt:variant>
        <vt:lpwstr>_Toc156394831</vt:lpwstr>
      </vt:variant>
      <vt:variant>
        <vt:i4>1441846</vt:i4>
      </vt:variant>
      <vt:variant>
        <vt:i4>233</vt:i4>
      </vt:variant>
      <vt:variant>
        <vt:i4>0</vt:i4>
      </vt:variant>
      <vt:variant>
        <vt:i4>5</vt:i4>
      </vt:variant>
      <vt:variant>
        <vt:lpwstr/>
      </vt:variant>
      <vt:variant>
        <vt:lpwstr>_Toc156394830</vt:lpwstr>
      </vt:variant>
      <vt:variant>
        <vt:i4>1507382</vt:i4>
      </vt:variant>
      <vt:variant>
        <vt:i4>227</vt:i4>
      </vt:variant>
      <vt:variant>
        <vt:i4>0</vt:i4>
      </vt:variant>
      <vt:variant>
        <vt:i4>5</vt:i4>
      </vt:variant>
      <vt:variant>
        <vt:lpwstr/>
      </vt:variant>
      <vt:variant>
        <vt:lpwstr>_Toc156394829</vt:lpwstr>
      </vt:variant>
      <vt:variant>
        <vt:i4>1507382</vt:i4>
      </vt:variant>
      <vt:variant>
        <vt:i4>221</vt:i4>
      </vt:variant>
      <vt:variant>
        <vt:i4>0</vt:i4>
      </vt:variant>
      <vt:variant>
        <vt:i4>5</vt:i4>
      </vt:variant>
      <vt:variant>
        <vt:lpwstr/>
      </vt:variant>
      <vt:variant>
        <vt:lpwstr>_Toc156394828</vt:lpwstr>
      </vt:variant>
      <vt:variant>
        <vt:i4>1507382</vt:i4>
      </vt:variant>
      <vt:variant>
        <vt:i4>215</vt:i4>
      </vt:variant>
      <vt:variant>
        <vt:i4>0</vt:i4>
      </vt:variant>
      <vt:variant>
        <vt:i4>5</vt:i4>
      </vt:variant>
      <vt:variant>
        <vt:lpwstr/>
      </vt:variant>
      <vt:variant>
        <vt:lpwstr>_Toc156394827</vt:lpwstr>
      </vt:variant>
      <vt:variant>
        <vt:i4>1507382</vt:i4>
      </vt:variant>
      <vt:variant>
        <vt:i4>209</vt:i4>
      </vt:variant>
      <vt:variant>
        <vt:i4>0</vt:i4>
      </vt:variant>
      <vt:variant>
        <vt:i4>5</vt:i4>
      </vt:variant>
      <vt:variant>
        <vt:lpwstr/>
      </vt:variant>
      <vt:variant>
        <vt:lpwstr>_Toc156394826</vt:lpwstr>
      </vt:variant>
      <vt:variant>
        <vt:i4>1507382</vt:i4>
      </vt:variant>
      <vt:variant>
        <vt:i4>203</vt:i4>
      </vt:variant>
      <vt:variant>
        <vt:i4>0</vt:i4>
      </vt:variant>
      <vt:variant>
        <vt:i4>5</vt:i4>
      </vt:variant>
      <vt:variant>
        <vt:lpwstr/>
      </vt:variant>
      <vt:variant>
        <vt:lpwstr>_Toc156394825</vt:lpwstr>
      </vt:variant>
      <vt:variant>
        <vt:i4>1507382</vt:i4>
      </vt:variant>
      <vt:variant>
        <vt:i4>197</vt:i4>
      </vt:variant>
      <vt:variant>
        <vt:i4>0</vt:i4>
      </vt:variant>
      <vt:variant>
        <vt:i4>5</vt:i4>
      </vt:variant>
      <vt:variant>
        <vt:lpwstr/>
      </vt:variant>
      <vt:variant>
        <vt:lpwstr>_Toc156394824</vt:lpwstr>
      </vt:variant>
      <vt:variant>
        <vt:i4>1507382</vt:i4>
      </vt:variant>
      <vt:variant>
        <vt:i4>191</vt:i4>
      </vt:variant>
      <vt:variant>
        <vt:i4>0</vt:i4>
      </vt:variant>
      <vt:variant>
        <vt:i4>5</vt:i4>
      </vt:variant>
      <vt:variant>
        <vt:lpwstr/>
      </vt:variant>
      <vt:variant>
        <vt:lpwstr>_Toc156394823</vt:lpwstr>
      </vt:variant>
      <vt:variant>
        <vt:i4>1507382</vt:i4>
      </vt:variant>
      <vt:variant>
        <vt:i4>185</vt:i4>
      </vt:variant>
      <vt:variant>
        <vt:i4>0</vt:i4>
      </vt:variant>
      <vt:variant>
        <vt:i4>5</vt:i4>
      </vt:variant>
      <vt:variant>
        <vt:lpwstr/>
      </vt:variant>
      <vt:variant>
        <vt:lpwstr>_Toc156394822</vt:lpwstr>
      </vt:variant>
      <vt:variant>
        <vt:i4>1507382</vt:i4>
      </vt:variant>
      <vt:variant>
        <vt:i4>179</vt:i4>
      </vt:variant>
      <vt:variant>
        <vt:i4>0</vt:i4>
      </vt:variant>
      <vt:variant>
        <vt:i4>5</vt:i4>
      </vt:variant>
      <vt:variant>
        <vt:lpwstr/>
      </vt:variant>
      <vt:variant>
        <vt:lpwstr>_Toc156394821</vt:lpwstr>
      </vt:variant>
      <vt:variant>
        <vt:i4>1507382</vt:i4>
      </vt:variant>
      <vt:variant>
        <vt:i4>173</vt:i4>
      </vt:variant>
      <vt:variant>
        <vt:i4>0</vt:i4>
      </vt:variant>
      <vt:variant>
        <vt:i4>5</vt:i4>
      </vt:variant>
      <vt:variant>
        <vt:lpwstr/>
      </vt:variant>
      <vt:variant>
        <vt:lpwstr>_Toc156394820</vt:lpwstr>
      </vt:variant>
      <vt:variant>
        <vt:i4>1310774</vt:i4>
      </vt:variant>
      <vt:variant>
        <vt:i4>167</vt:i4>
      </vt:variant>
      <vt:variant>
        <vt:i4>0</vt:i4>
      </vt:variant>
      <vt:variant>
        <vt:i4>5</vt:i4>
      </vt:variant>
      <vt:variant>
        <vt:lpwstr/>
      </vt:variant>
      <vt:variant>
        <vt:lpwstr>_Toc156394819</vt:lpwstr>
      </vt:variant>
      <vt:variant>
        <vt:i4>1310774</vt:i4>
      </vt:variant>
      <vt:variant>
        <vt:i4>161</vt:i4>
      </vt:variant>
      <vt:variant>
        <vt:i4>0</vt:i4>
      </vt:variant>
      <vt:variant>
        <vt:i4>5</vt:i4>
      </vt:variant>
      <vt:variant>
        <vt:lpwstr/>
      </vt:variant>
      <vt:variant>
        <vt:lpwstr>_Toc156394818</vt:lpwstr>
      </vt:variant>
      <vt:variant>
        <vt:i4>1310774</vt:i4>
      </vt:variant>
      <vt:variant>
        <vt:i4>155</vt:i4>
      </vt:variant>
      <vt:variant>
        <vt:i4>0</vt:i4>
      </vt:variant>
      <vt:variant>
        <vt:i4>5</vt:i4>
      </vt:variant>
      <vt:variant>
        <vt:lpwstr/>
      </vt:variant>
      <vt:variant>
        <vt:lpwstr>_Toc156394817</vt:lpwstr>
      </vt:variant>
      <vt:variant>
        <vt:i4>1310774</vt:i4>
      </vt:variant>
      <vt:variant>
        <vt:i4>149</vt:i4>
      </vt:variant>
      <vt:variant>
        <vt:i4>0</vt:i4>
      </vt:variant>
      <vt:variant>
        <vt:i4>5</vt:i4>
      </vt:variant>
      <vt:variant>
        <vt:lpwstr/>
      </vt:variant>
      <vt:variant>
        <vt:lpwstr>_Toc156394816</vt:lpwstr>
      </vt:variant>
      <vt:variant>
        <vt:i4>1310774</vt:i4>
      </vt:variant>
      <vt:variant>
        <vt:i4>143</vt:i4>
      </vt:variant>
      <vt:variant>
        <vt:i4>0</vt:i4>
      </vt:variant>
      <vt:variant>
        <vt:i4>5</vt:i4>
      </vt:variant>
      <vt:variant>
        <vt:lpwstr/>
      </vt:variant>
      <vt:variant>
        <vt:lpwstr>_Toc156394815</vt:lpwstr>
      </vt:variant>
      <vt:variant>
        <vt:i4>1310774</vt:i4>
      </vt:variant>
      <vt:variant>
        <vt:i4>137</vt:i4>
      </vt:variant>
      <vt:variant>
        <vt:i4>0</vt:i4>
      </vt:variant>
      <vt:variant>
        <vt:i4>5</vt:i4>
      </vt:variant>
      <vt:variant>
        <vt:lpwstr/>
      </vt:variant>
      <vt:variant>
        <vt:lpwstr>_Toc156394814</vt:lpwstr>
      </vt:variant>
      <vt:variant>
        <vt:i4>1310774</vt:i4>
      </vt:variant>
      <vt:variant>
        <vt:i4>131</vt:i4>
      </vt:variant>
      <vt:variant>
        <vt:i4>0</vt:i4>
      </vt:variant>
      <vt:variant>
        <vt:i4>5</vt:i4>
      </vt:variant>
      <vt:variant>
        <vt:lpwstr/>
      </vt:variant>
      <vt:variant>
        <vt:lpwstr>_Toc156394813</vt:lpwstr>
      </vt:variant>
      <vt:variant>
        <vt:i4>1310774</vt:i4>
      </vt:variant>
      <vt:variant>
        <vt:i4>125</vt:i4>
      </vt:variant>
      <vt:variant>
        <vt:i4>0</vt:i4>
      </vt:variant>
      <vt:variant>
        <vt:i4>5</vt:i4>
      </vt:variant>
      <vt:variant>
        <vt:lpwstr/>
      </vt:variant>
      <vt:variant>
        <vt:lpwstr>_Toc156394812</vt:lpwstr>
      </vt:variant>
      <vt:variant>
        <vt:i4>1310774</vt:i4>
      </vt:variant>
      <vt:variant>
        <vt:i4>119</vt:i4>
      </vt:variant>
      <vt:variant>
        <vt:i4>0</vt:i4>
      </vt:variant>
      <vt:variant>
        <vt:i4>5</vt:i4>
      </vt:variant>
      <vt:variant>
        <vt:lpwstr/>
      </vt:variant>
      <vt:variant>
        <vt:lpwstr>_Toc156394811</vt:lpwstr>
      </vt:variant>
      <vt:variant>
        <vt:i4>1310774</vt:i4>
      </vt:variant>
      <vt:variant>
        <vt:i4>113</vt:i4>
      </vt:variant>
      <vt:variant>
        <vt:i4>0</vt:i4>
      </vt:variant>
      <vt:variant>
        <vt:i4>5</vt:i4>
      </vt:variant>
      <vt:variant>
        <vt:lpwstr/>
      </vt:variant>
      <vt:variant>
        <vt:lpwstr>_Toc156394810</vt:lpwstr>
      </vt:variant>
      <vt:variant>
        <vt:i4>1376310</vt:i4>
      </vt:variant>
      <vt:variant>
        <vt:i4>107</vt:i4>
      </vt:variant>
      <vt:variant>
        <vt:i4>0</vt:i4>
      </vt:variant>
      <vt:variant>
        <vt:i4>5</vt:i4>
      </vt:variant>
      <vt:variant>
        <vt:lpwstr/>
      </vt:variant>
      <vt:variant>
        <vt:lpwstr>_Toc156394809</vt:lpwstr>
      </vt:variant>
      <vt:variant>
        <vt:i4>1376310</vt:i4>
      </vt:variant>
      <vt:variant>
        <vt:i4>101</vt:i4>
      </vt:variant>
      <vt:variant>
        <vt:i4>0</vt:i4>
      </vt:variant>
      <vt:variant>
        <vt:i4>5</vt:i4>
      </vt:variant>
      <vt:variant>
        <vt:lpwstr/>
      </vt:variant>
      <vt:variant>
        <vt:lpwstr>_Toc156394808</vt:lpwstr>
      </vt:variant>
      <vt:variant>
        <vt:i4>1376310</vt:i4>
      </vt:variant>
      <vt:variant>
        <vt:i4>95</vt:i4>
      </vt:variant>
      <vt:variant>
        <vt:i4>0</vt:i4>
      </vt:variant>
      <vt:variant>
        <vt:i4>5</vt:i4>
      </vt:variant>
      <vt:variant>
        <vt:lpwstr/>
      </vt:variant>
      <vt:variant>
        <vt:lpwstr>_Toc156394807</vt:lpwstr>
      </vt:variant>
      <vt:variant>
        <vt:i4>1376310</vt:i4>
      </vt:variant>
      <vt:variant>
        <vt:i4>89</vt:i4>
      </vt:variant>
      <vt:variant>
        <vt:i4>0</vt:i4>
      </vt:variant>
      <vt:variant>
        <vt:i4>5</vt:i4>
      </vt:variant>
      <vt:variant>
        <vt:lpwstr/>
      </vt:variant>
      <vt:variant>
        <vt:lpwstr>_Toc156394806</vt:lpwstr>
      </vt:variant>
      <vt:variant>
        <vt:i4>1376310</vt:i4>
      </vt:variant>
      <vt:variant>
        <vt:i4>83</vt:i4>
      </vt:variant>
      <vt:variant>
        <vt:i4>0</vt:i4>
      </vt:variant>
      <vt:variant>
        <vt:i4>5</vt:i4>
      </vt:variant>
      <vt:variant>
        <vt:lpwstr/>
      </vt:variant>
      <vt:variant>
        <vt:lpwstr>_Toc156394805</vt:lpwstr>
      </vt:variant>
      <vt:variant>
        <vt:i4>1376310</vt:i4>
      </vt:variant>
      <vt:variant>
        <vt:i4>77</vt:i4>
      </vt:variant>
      <vt:variant>
        <vt:i4>0</vt:i4>
      </vt:variant>
      <vt:variant>
        <vt:i4>5</vt:i4>
      </vt:variant>
      <vt:variant>
        <vt:lpwstr/>
      </vt:variant>
      <vt:variant>
        <vt:lpwstr>_Toc156394804</vt:lpwstr>
      </vt:variant>
      <vt:variant>
        <vt:i4>1376310</vt:i4>
      </vt:variant>
      <vt:variant>
        <vt:i4>71</vt:i4>
      </vt:variant>
      <vt:variant>
        <vt:i4>0</vt:i4>
      </vt:variant>
      <vt:variant>
        <vt:i4>5</vt:i4>
      </vt:variant>
      <vt:variant>
        <vt:lpwstr/>
      </vt:variant>
      <vt:variant>
        <vt:lpwstr>_Toc156394803</vt:lpwstr>
      </vt:variant>
      <vt:variant>
        <vt:i4>1376310</vt:i4>
      </vt:variant>
      <vt:variant>
        <vt:i4>65</vt:i4>
      </vt:variant>
      <vt:variant>
        <vt:i4>0</vt:i4>
      </vt:variant>
      <vt:variant>
        <vt:i4>5</vt:i4>
      </vt:variant>
      <vt:variant>
        <vt:lpwstr/>
      </vt:variant>
      <vt:variant>
        <vt:lpwstr>_Toc156394802</vt:lpwstr>
      </vt:variant>
      <vt:variant>
        <vt:i4>1376310</vt:i4>
      </vt:variant>
      <vt:variant>
        <vt:i4>59</vt:i4>
      </vt:variant>
      <vt:variant>
        <vt:i4>0</vt:i4>
      </vt:variant>
      <vt:variant>
        <vt:i4>5</vt:i4>
      </vt:variant>
      <vt:variant>
        <vt:lpwstr/>
      </vt:variant>
      <vt:variant>
        <vt:lpwstr>_Toc156394801</vt:lpwstr>
      </vt:variant>
      <vt:variant>
        <vt:i4>1376310</vt:i4>
      </vt:variant>
      <vt:variant>
        <vt:i4>53</vt:i4>
      </vt:variant>
      <vt:variant>
        <vt:i4>0</vt:i4>
      </vt:variant>
      <vt:variant>
        <vt:i4>5</vt:i4>
      </vt:variant>
      <vt:variant>
        <vt:lpwstr/>
      </vt:variant>
      <vt:variant>
        <vt:lpwstr>_Toc156394800</vt:lpwstr>
      </vt:variant>
      <vt:variant>
        <vt:i4>1835065</vt:i4>
      </vt:variant>
      <vt:variant>
        <vt:i4>47</vt:i4>
      </vt:variant>
      <vt:variant>
        <vt:i4>0</vt:i4>
      </vt:variant>
      <vt:variant>
        <vt:i4>5</vt:i4>
      </vt:variant>
      <vt:variant>
        <vt:lpwstr/>
      </vt:variant>
      <vt:variant>
        <vt:lpwstr>_Toc156394799</vt:lpwstr>
      </vt:variant>
      <vt:variant>
        <vt:i4>1835065</vt:i4>
      </vt:variant>
      <vt:variant>
        <vt:i4>41</vt:i4>
      </vt:variant>
      <vt:variant>
        <vt:i4>0</vt:i4>
      </vt:variant>
      <vt:variant>
        <vt:i4>5</vt:i4>
      </vt:variant>
      <vt:variant>
        <vt:lpwstr/>
      </vt:variant>
      <vt:variant>
        <vt:lpwstr>_Toc156394798</vt:lpwstr>
      </vt:variant>
      <vt:variant>
        <vt:i4>1835065</vt:i4>
      </vt:variant>
      <vt:variant>
        <vt:i4>35</vt:i4>
      </vt:variant>
      <vt:variant>
        <vt:i4>0</vt:i4>
      </vt:variant>
      <vt:variant>
        <vt:i4>5</vt:i4>
      </vt:variant>
      <vt:variant>
        <vt:lpwstr/>
      </vt:variant>
      <vt:variant>
        <vt:lpwstr>_Toc156394797</vt:lpwstr>
      </vt:variant>
      <vt:variant>
        <vt:i4>1835065</vt:i4>
      </vt:variant>
      <vt:variant>
        <vt:i4>29</vt:i4>
      </vt:variant>
      <vt:variant>
        <vt:i4>0</vt:i4>
      </vt:variant>
      <vt:variant>
        <vt:i4>5</vt:i4>
      </vt:variant>
      <vt:variant>
        <vt:lpwstr/>
      </vt:variant>
      <vt:variant>
        <vt:lpwstr>_Toc156394796</vt:lpwstr>
      </vt:variant>
      <vt:variant>
        <vt:i4>1835065</vt:i4>
      </vt:variant>
      <vt:variant>
        <vt:i4>23</vt:i4>
      </vt:variant>
      <vt:variant>
        <vt:i4>0</vt:i4>
      </vt:variant>
      <vt:variant>
        <vt:i4>5</vt:i4>
      </vt:variant>
      <vt:variant>
        <vt:lpwstr/>
      </vt:variant>
      <vt:variant>
        <vt:lpwstr>_Toc156394795</vt:lpwstr>
      </vt:variant>
      <vt:variant>
        <vt:i4>1835065</vt:i4>
      </vt:variant>
      <vt:variant>
        <vt:i4>17</vt:i4>
      </vt:variant>
      <vt:variant>
        <vt:i4>0</vt:i4>
      </vt:variant>
      <vt:variant>
        <vt:i4>5</vt:i4>
      </vt:variant>
      <vt:variant>
        <vt:lpwstr/>
      </vt:variant>
      <vt:variant>
        <vt:lpwstr>_Toc156394794</vt:lpwstr>
      </vt:variant>
      <vt:variant>
        <vt:i4>1835065</vt:i4>
      </vt:variant>
      <vt:variant>
        <vt:i4>11</vt:i4>
      </vt:variant>
      <vt:variant>
        <vt:i4>0</vt:i4>
      </vt:variant>
      <vt:variant>
        <vt:i4>5</vt:i4>
      </vt:variant>
      <vt:variant>
        <vt:lpwstr/>
      </vt:variant>
      <vt:variant>
        <vt:lpwstr>_Toc156394793</vt:lpwstr>
      </vt:variant>
      <vt:variant>
        <vt:i4>1835065</vt:i4>
      </vt:variant>
      <vt:variant>
        <vt:i4>5</vt:i4>
      </vt:variant>
      <vt:variant>
        <vt:i4>0</vt:i4>
      </vt:variant>
      <vt:variant>
        <vt:i4>5</vt:i4>
      </vt:variant>
      <vt:variant>
        <vt:lpwstr/>
      </vt:variant>
      <vt:variant>
        <vt:lpwstr>_Toc156394792</vt:lpwstr>
      </vt:variant>
      <vt:variant>
        <vt:i4>4390972</vt:i4>
      </vt:variant>
      <vt:variant>
        <vt:i4>0</vt:i4>
      </vt:variant>
      <vt:variant>
        <vt:i4>0</vt:i4>
      </vt:variant>
      <vt:variant>
        <vt:i4>5</vt:i4>
      </vt:variant>
      <vt:variant>
        <vt:lpwstr>mailto:Liosborne@idoa.in.gov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Osborne, Lindsey</cp:lastModifiedBy>
  <cp:revision>79</cp:revision>
  <cp:lastPrinted>2021-07-13T17:27:00Z</cp:lastPrinted>
  <dcterms:created xsi:type="dcterms:W3CDTF">2024-10-08T16:33:00Z</dcterms:created>
  <dcterms:modified xsi:type="dcterms:W3CDTF">2025-04-23T11:45:00Z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y fmtid="{D5CDD505-2E9C-101B-9397-08002B2CF9AE}" pid="3" name="GrammarlyDocumentId">
    <vt:lpwstr>b362c0a0f6d7cf1202793d4c77de4ca53902c75d31c65a29fe43aeb62a075ff2</vt:lpwstr>
  </property>
</Properties>
</file>